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100D" w14:textId="70E8AA9B" w:rsidR="003E2CE2" w:rsidRPr="007B5F60" w:rsidRDefault="006D0059" w:rsidP="006D0059">
      <w:pPr>
        <w:spacing w:line="360" w:lineRule="auto"/>
        <w:ind w:left="360"/>
        <w:jc w:val="right"/>
        <w:rPr>
          <w:rFonts w:ascii="Verdana" w:hAnsi="Verdana"/>
          <w:color w:val="000000" w:themeColor="text1"/>
          <w:sz w:val="16"/>
          <w:szCs w:val="16"/>
        </w:rPr>
      </w:pPr>
      <w:r w:rsidRPr="007B5F60">
        <w:rPr>
          <w:rFonts w:ascii="Verdana" w:hAnsi="Verdana"/>
          <w:color w:val="000000" w:themeColor="text1"/>
          <w:sz w:val="16"/>
          <w:szCs w:val="16"/>
        </w:rPr>
        <w:t>Załącznik Nr 2 do Zarządzenia Nr 49/21</w:t>
      </w:r>
      <w:r w:rsidRPr="007B5F60">
        <w:rPr>
          <w:rFonts w:ascii="Verdana" w:hAnsi="Verdana"/>
          <w:color w:val="000000" w:themeColor="text1"/>
          <w:sz w:val="16"/>
          <w:szCs w:val="16"/>
        </w:rPr>
        <w:br/>
        <w:t>Dyrektora Centrum Usług Społecznych Gminy Wiązowna</w:t>
      </w:r>
      <w:r w:rsidRPr="007B5F60">
        <w:rPr>
          <w:rFonts w:ascii="Verdana" w:hAnsi="Verdana"/>
          <w:color w:val="000000" w:themeColor="text1"/>
          <w:sz w:val="16"/>
          <w:szCs w:val="16"/>
        </w:rPr>
        <w:br/>
        <w:t>z dnia 16.08.2021 r.</w:t>
      </w:r>
    </w:p>
    <w:p w14:paraId="2B11FAE4" w14:textId="5C48BD2A" w:rsidR="003E2CE2" w:rsidRPr="003525D3" w:rsidRDefault="00F60549" w:rsidP="003525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hAnsi="Verdana" w:cs="Times New Roman"/>
          <w:b/>
          <w:bCs/>
          <w:color w:val="7F7F7F" w:themeColor="text1" w:themeTint="80"/>
          <w:sz w:val="20"/>
          <w:szCs w:val="20"/>
        </w:rPr>
      </w:pPr>
      <w:r w:rsidRPr="003525D3">
        <w:rPr>
          <w:rFonts w:ascii="Verdana" w:hAnsi="Verdana" w:cs="Times New Roman"/>
          <w:b/>
          <w:bCs/>
          <w:color w:val="7F7F7F" w:themeColor="text1" w:themeTint="80"/>
          <w:sz w:val="20"/>
          <w:szCs w:val="20"/>
        </w:rPr>
        <w:t>TYTUŁ USŁUGI</w:t>
      </w:r>
    </w:p>
    <w:p w14:paraId="16159881" w14:textId="040A3D56" w:rsidR="003E2CE2" w:rsidRPr="003525D3" w:rsidRDefault="003E2CE2" w:rsidP="003525D3">
      <w:pPr>
        <w:pStyle w:val="Akapitzlist"/>
        <w:spacing w:before="100" w:beforeAutospacing="1" w:after="100" w:afterAutospacing="1" w:line="360" w:lineRule="auto"/>
        <w:ind w:left="1080"/>
        <w:rPr>
          <w:rFonts w:ascii="Verdana" w:hAnsi="Verdana" w:cs="Times New Roman"/>
          <w:color w:val="7F7F7F" w:themeColor="text1" w:themeTint="80"/>
          <w:sz w:val="20"/>
          <w:szCs w:val="20"/>
        </w:rPr>
      </w:pPr>
      <w:r w:rsidRPr="003525D3">
        <w:rPr>
          <w:rFonts w:ascii="Verdana" w:hAnsi="Verdana" w:cs="Times New Roman"/>
          <w:color w:val="7F7F7F" w:themeColor="text1" w:themeTint="80"/>
          <w:sz w:val="20"/>
          <w:szCs w:val="20"/>
        </w:rPr>
        <w:t xml:space="preserve">„Złota Rączka” – </w:t>
      </w:r>
      <w:r w:rsidR="00706974" w:rsidRPr="003525D3">
        <w:rPr>
          <w:rFonts w:ascii="Verdana" w:hAnsi="Verdana" w:cs="Times New Roman"/>
          <w:color w:val="7F7F7F" w:themeColor="text1" w:themeTint="80"/>
          <w:sz w:val="20"/>
          <w:szCs w:val="20"/>
        </w:rPr>
        <w:t>M</w:t>
      </w:r>
      <w:r w:rsidRPr="003525D3">
        <w:rPr>
          <w:rFonts w:ascii="Verdana" w:hAnsi="Verdana" w:cs="Times New Roman"/>
          <w:color w:val="7F7F7F" w:themeColor="text1" w:themeTint="80"/>
          <w:sz w:val="20"/>
          <w:szCs w:val="20"/>
        </w:rPr>
        <w:t xml:space="preserve">obilny </w:t>
      </w:r>
      <w:r w:rsidR="00706974" w:rsidRPr="003525D3">
        <w:rPr>
          <w:rFonts w:ascii="Verdana" w:hAnsi="Verdana" w:cs="Times New Roman"/>
          <w:color w:val="7F7F7F" w:themeColor="text1" w:themeTint="80"/>
          <w:sz w:val="20"/>
          <w:szCs w:val="20"/>
        </w:rPr>
        <w:t>K</w:t>
      </w:r>
      <w:r w:rsidRPr="003525D3">
        <w:rPr>
          <w:rFonts w:ascii="Verdana" w:hAnsi="Verdana" w:cs="Times New Roman"/>
          <w:color w:val="7F7F7F" w:themeColor="text1" w:themeTint="80"/>
          <w:sz w:val="20"/>
          <w:szCs w:val="20"/>
        </w:rPr>
        <w:t>onserwator</w:t>
      </w:r>
    </w:p>
    <w:p w14:paraId="6BB72A96" w14:textId="035FBEE3" w:rsidR="00E60183" w:rsidRPr="00685465" w:rsidRDefault="003E2CE2" w:rsidP="003525D3">
      <w:pPr>
        <w:pStyle w:val="Default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685465">
        <w:rPr>
          <w:rFonts w:ascii="Verdana" w:hAnsi="Verdana" w:cs="Times New Roman"/>
          <w:sz w:val="20"/>
          <w:szCs w:val="20"/>
        </w:rPr>
        <w:t xml:space="preserve">Usługa „Złota Rączka” – </w:t>
      </w:r>
      <w:r w:rsidR="00DE103A" w:rsidRPr="00685465">
        <w:rPr>
          <w:rFonts w:ascii="Verdana" w:hAnsi="Verdana" w:cs="Times New Roman"/>
          <w:sz w:val="20"/>
          <w:szCs w:val="20"/>
        </w:rPr>
        <w:t>M</w:t>
      </w:r>
      <w:r w:rsidRPr="00685465">
        <w:rPr>
          <w:rFonts w:ascii="Verdana" w:hAnsi="Verdana" w:cs="Times New Roman"/>
          <w:sz w:val="20"/>
          <w:szCs w:val="20"/>
        </w:rPr>
        <w:t xml:space="preserve">obilny </w:t>
      </w:r>
      <w:r w:rsidR="00DE103A" w:rsidRPr="00685465">
        <w:rPr>
          <w:rFonts w:ascii="Verdana" w:hAnsi="Verdana" w:cs="Times New Roman"/>
          <w:sz w:val="20"/>
          <w:szCs w:val="20"/>
        </w:rPr>
        <w:t>K</w:t>
      </w:r>
      <w:r w:rsidRPr="00685465">
        <w:rPr>
          <w:rFonts w:ascii="Verdana" w:hAnsi="Verdana" w:cs="Times New Roman"/>
          <w:sz w:val="20"/>
          <w:szCs w:val="20"/>
        </w:rPr>
        <w:t xml:space="preserve">onserwator </w:t>
      </w:r>
      <w:r w:rsidR="00DE103A" w:rsidRPr="00685465">
        <w:rPr>
          <w:rFonts w:ascii="Verdana" w:hAnsi="Verdana" w:cs="Times New Roman"/>
          <w:sz w:val="20"/>
          <w:szCs w:val="20"/>
        </w:rPr>
        <w:t xml:space="preserve">jest usługą </w:t>
      </w:r>
      <w:r w:rsidR="00325718" w:rsidRPr="00685465">
        <w:rPr>
          <w:rFonts w:ascii="Verdana" w:hAnsi="Verdana" w:cs="Times New Roman"/>
          <w:sz w:val="20"/>
          <w:szCs w:val="20"/>
        </w:rPr>
        <w:t>polegającą</w:t>
      </w:r>
      <w:bookmarkStart w:id="0" w:name="_Hlk77166128"/>
      <w:r w:rsidR="00E60183" w:rsidRPr="00685465">
        <w:rPr>
          <w:rFonts w:ascii="Verdana" w:hAnsi="Verdana" w:cs="Times New Roman"/>
          <w:sz w:val="20"/>
          <w:szCs w:val="20"/>
        </w:rPr>
        <w:t xml:space="preserve"> na wykonywaniu drobnych napraw, prac montażowych i gospodarczych, niewymagających natychmiastowej interwencji, wykonywanych </w:t>
      </w:r>
      <w:r w:rsidR="00D60FD5" w:rsidRPr="00685465">
        <w:rPr>
          <w:rFonts w:ascii="Verdana" w:hAnsi="Verdana" w:cs="Times New Roman"/>
          <w:sz w:val="20"/>
          <w:szCs w:val="20"/>
        </w:rPr>
        <w:t>na terenie</w:t>
      </w:r>
      <w:r w:rsidR="00E60183" w:rsidRPr="00685465">
        <w:rPr>
          <w:rFonts w:ascii="Verdana" w:hAnsi="Verdana" w:cs="Times New Roman"/>
          <w:sz w:val="20"/>
          <w:szCs w:val="20"/>
        </w:rPr>
        <w:t xml:space="preserve"> Gminy Wiązowna.</w:t>
      </w:r>
      <w:bookmarkEnd w:id="0"/>
    </w:p>
    <w:p w14:paraId="7883122E" w14:textId="738C62CC" w:rsidR="00325718" w:rsidRPr="00685465" w:rsidRDefault="00325718" w:rsidP="003525D3">
      <w:pPr>
        <w:pStyle w:val="Default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685465">
        <w:rPr>
          <w:rFonts w:ascii="Verdana" w:hAnsi="Verdana" w:cs="Times New Roman"/>
          <w:sz w:val="20"/>
          <w:szCs w:val="20"/>
        </w:rPr>
        <w:t>Usługa „Złota Rączka” – Mobilny Konserwator wynika z przeprowadzonej „Diagnozy potrzeb i potencjału społeczności lokalnej w zakresie usług społecznych”, a także z Programu „Rynek Usług Społecznych Gminy Wiązowna”</w:t>
      </w:r>
    </w:p>
    <w:p w14:paraId="65DEEA3E" w14:textId="2E4DF711" w:rsidR="003E2CE2" w:rsidRPr="003525D3" w:rsidRDefault="00F60549" w:rsidP="003525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hAnsi="Verdana" w:cs="Times New Roman"/>
          <w:b/>
          <w:bCs/>
          <w:color w:val="7F7F7F" w:themeColor="text1" w:themeTint="80"/>
          <w:sz w:val="20"/>
          <w:szCs w:val="20"/>
        </w:rPr>
      </w:pPr>
      <w:r w:rsidRPr="003525D3">
        <w:rPr>
          <w:rFonts w:ascii="Verdana" w:hAnsi="Verdana" w:cs="Times New Roman"/>
          <w:b/>
          <w:bCs/>
          <w:color w:val="7F7F7F" w:themeColor="text1" w:themeTint="80"/>
          <w:sz w:val="20"/>
          <w:szCs w:val="20"/>
        </w:rPr>
        <w:t>CEL USŁUGI</w:t>
      </w:r>
    </w:p>
    <w:p w14:paraId="05BFB561" w14:textId="3BFA2AE2" w:rsidR="00325718" w:rsidRPr="00685465" w:rsidRDefault="00325718" w:rsidP="003525D3">
      <w:pPr>
        <w:pStyle w:val="Default"/>
        <w:spacing w:before="100" w:beforeAutospacing="1" w:after="100" w:afterAutospacing="1" w:line="360" w:lineRule="auto"/>
        <w:jc w:val="both"/>
        <w:rPr>
          <w:rFonts w:ascii="Verdana" w:hAnsi="Verdana" w:cs="Times New Roman"/>
          <w:sz w:val="20"/>
          <w:szCs w:val="20"/>
        </w:rPr>
      </w:pPr>
      <w:r w:rsidRPr="00685465">
        <w:rPr>
          <w:rFonts w:ascii="Verdana" w:hAnsi="Verdana" w:cs="Times New Roman"/>
          <w:sz w:val="20"/>
          <w:szCs w:val="20"/>
        </w:rPr>
        <w:t>Głównym celem jest świadczenie pomocy w nieskomplikowanych, niewymagających specjalistycznej wiedzy ani kwalifikacji</w:t>
      </w:r>
      <w:r w:rsidR="00F56415" w:rsidRPr="00685465">
        <w:rPr>
          <w:rFonts w:ascii="Verdana" w:hAnsi="Verdana" w:cs="Times New Roman"/>
          <w:sz w:val="20"/>
          <w:szCs w:val="20"/>
        </w:rPr>
        <w:t xml:space="preserve"> oraz niewymagających specjalistycznego sprzętu lub narzędzi, </w:t>
      </w:r>
      <w:r w:rsidRPr="00685465">
        <w:rPr>
          <w:rFonts w:ascii="Verdana" w:hAnsi="Verdana" w:cs="Times New Roman"/>
          <w:sz w:val="20"/>
          <w:szCs w:val="20"/>
        </w:rPr>
        <w:t>naprawach technicznych w miejscu zamieszkania</w:t>
      </w:r>
      <w:r w:rsidR="00D60FD5" w:rsidRPr="00685465">
        <w:rPr>
          <w:rFonts w:ascii="Verdana" w:hAnsi="Verdana" w:cs="Times New Roman"/>
          <w:sz w:val="20"/>
          <w:szCs w:val="20"/>
        </w:rPr>
        <w:t xml:space="preserve"> usługobiorcy</w:t>
      </w:r>
      <w:r w:rsidR="00D208C9" w:rsidRPr="00685465">
        <w:rPr>
          <w:rFonts w:ascii="Verdana" w:hAnsi="Verdana" w:cs="Times New Roman"/>
          <w:sz w:val="20"/>
          <w:szCs w:val="20"/>
        </w:rPr>
        <w:t>.</w:t>
      </w:r>
      <w:r w:rsidRPr="00685465">
        <w:rPr>
          <w:rFonts w:ascii="Verdana" w:hAnsi="Verdana" w:cs="Times New Roman"/>
          <w:sz w:val="20"/>
          <w:szCs w:val="20"/>
        </w:rPr>
        <w:t xml:space="preserve">  </w:t>
      </w:r>
    </w:p>
    <w:p w14:paraId="366E3A21" w14:textId="3BA20C11" w:rsidR="007B5F60" w:rsidRPr="003525D3" w:rsidRDefault="003E2CE2" w:rsidP="003525D3">
      <w:pPr>
        <w:spacing w:before="100" w:beforeAutospacing="1" w:after="100" w:afterAutospacing="1" w:line="360" w:lineRule="auto"/>
        <w:ind w:firstLine="284"/>
        <w:rPr>
          <w:rFonts w:ascii="Verdana" w:hAnsi="Verdana" w:cs="Times New Roman"/>
          <w:b/>
          <w:bCs/>
          <w:color w:val="7F7F7F" w:themeColor="text1" w:themeTint="80"/>
          <w:sz w:val="20"/>
          <w:szCs w:val="20"/>
        </w:rPr>
      </w:pPr>
      <w:r w:rsidRPr="003525D3">
        <w:rPr>
          <w:rFonts w:ascii="Verdana" w:hAnsi="Verdana" w:cs="Times New Roman"/>
          <w:b/>
          <w:bCs/>
          <w:color w:val="7F7F7F" w:themeColor="text1" w:themeTint="80"/>
          <w:sz w:val="20"/>
          <w:szCs w:val="20"/>
        </w:rPr>
        <w:t xml:space="preserve">III. </w:t>
      </w:r>
      <w:r w:rsidR="00325718" w:rsidRPr="003525D3">
        <w:rPr>
          <w:rFonts w:ascii="Verdana" w:hAnsi="Verdana" w:cs="Times New Roman"/>
          <w:b/>
          <w:bCs/>
          <w:color w:val="7F7F7F" w:themeColor="text1" w:themeTint="80"/>
          <w:sz w:val="20"/>
          <w:szCs w:val="20"/>
        </w:rPr>
        <w:t xml:space="preserve">     </w:t>
      </w:r>
      <w:r w:rsidR="00F60549" w:rsidRPr="003525D3">
        <w:rPr>
          <w:rFonts w:ascii="Verdana" w:hAnsi="Verdana" w:cs="Times New Roman"/>
          <w:b/>
          <w:bCs/>
          <w:color w:val="7F7F7F" w:themeColor="text1" w:themeTint="80"/>
          <w:sz w:val="20"/>
          <w:szCs w:val="20"/>
        </w:rPr>
        <w:t>ZAKRES USŁUGI</w:t>
      </w:r>
    </w:p>
    <w:p w14:paraId="605F838F" w14:textId="79F49111" w:rsidR="00706974" w:rsidRPr="007B5F60" w:rsidRDefault="00706974" w:rsidP="003525D3">
      <w:pPr>
        <w:spacing w:before="100" w:beforeAutospacing="1" w:after="100" w:afterAutospacing="1" w:line="360" w:lineRule="auto"/>
        <w:ind w:firstLine="284"/>
        <w:rPr>
          <w:rFonts w:ascii="Verdana" w:hAnsi="Verdana" w:cs="Times New Roman"/>
          <w:b/>
          <w:bCs/>
          <w:color w:val="7F7F7F" w:themeColor="text1" w:themeTint="80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Odbiorcami usługi są mieszkańcy Gminy Wiązowna, którzy:</w:t>
      </w:r>
    </w:p>
    <w:p w14:paraId="4B47018E" w14:textId="333C5651" w:rsidR="00706974" w:rsidRPr="007B5F60" w:rsidRDefault="00706974" w:rsidP="003525D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ukończyli 70 rok życia</w:t>
      </w:r>
      <w:r w:rsidR="00EF3FA6" w:rsidRPr="007B5F60">
        <w:rPr>
          <w:rFonts w:ascii="Verdana" w:hAnsi="Verdana" w:cs="Times New Roman"/>
          <w:sz w:val="20"/>
          <w:szCs w:val="20"/>
        </w:rPr>
        <w:t>;</w:t>
      </w:r>
    </w:p>
    <w:p w14:paraId="7E13810B" w14:textId="148B9FEF" w:rsidR="00706974" w:rsidRPr="007B5F60" w:rsidRDefault="00706974" w:rsidP="003525D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posiadają orzeczenie o niepełnosprawności</w:t>
      </w:r>
      <w:r w:rsidR="00EF3FA6" w:rsidRPr="007B5F60">
        <w:rPr>
          <w:rFonts w:ascii="Verdana" w:hAnsi="Verdana" w:cs="Times New Roman"/>
          <w:sz w:val="20"/>
          <w:szCs w:val="20"/>
        </w:rPr>
        <w:t>;</w:t>
      </w:r>
      <w:r w:rsidRPr="007B5F60">
        <w:rPr>
          <w:rFonts w:ascii="Verdana" w:hAnsi="Verdana" w:cs="Times New Roman"/>
          <w:sz w:val="20"/>
          <w:szCs w:val="20"/>
        </w:rPr>
        <w:t xml:space="preserve"> </w:t>
      </w:r>
    </w:p>
    <w:p w14:paraId="71AB645F" w14:textId="376F15BF" w:rsidR="003E2CE2" w:rsidRPr="007B5F60" w:rsidRDefault="00706974" w:rsidP="003525D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są samotnymi rodzicami.</w:t>
      </w:r>
    </w:p>
    <w:p w14:paraId="22AB19EC" w14:textId="77777777" w:rsidR="00FA6FB2" w:rsidRDefault="00706974" w:rsidP="003525D3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 xml:space="preserve">Usługa </w:t>
      </w:r>
      <w:r w:rsidR="000300F3">
        <w:rPr>
          <w:rFonts w:ascii="Verdana" w:hAnsi="Verdana" w:cs="Times New Roman"/>
          <w:sz w:val="20"/>
          <w:szCs w:val="20"/>
        </w:rPr>
        <w:t>jest</w:t>
      </w:r>
      <w:r w:rsidRPr="007B5F60">
        <w:rPr>
          <w:rFonts w:ascii="Verdana" w:hAnsi="Verdana" w:cs="Times New Roman"/>
          <w:sz w:val="20"/>
          <w:szCs w:val="20"/>
        </w:rPr>
        <w:t xml:space="preserve"> realizowana od poniedziałku do piątku od 8:00</w:t>
      </w:r>
      <w:r w:rsidR="00E60183" w:rsidRPr="007B5F60">
        <w:rPr>
          <w:rFonts w:ascii="Verdana" w:hAnsi="Verdana" w:cs="Times New Roman"/>
          <w:sz w:val="20"/>
          <w:szCs w:val="20"/>
        </w:rPr>
        <w:t xml:space="preserve"> (najwcześniejsza godzina rozpoczęcia usługi)</w:t>
      </w:r>
      <w:r w:rsidRPr="007B5F60">
        <w:rPr>
          <w:rFonts w:ascii="Verdana" w:hAnsi="Verdana" w:cs="Times New Roman"/>
          <w:sz w:val="20"/>
          <w:szCs w:val="20"/>
        </w:rPr>
        <w:t xml:space="preserve"> do 16:00</w:t>
      </w:r>
      <w:r w:rsidR="00E60183" w:rsidRPr="007B5F60">
        <w:rPr>
          <w:rFonts w:ascii="Verdana" w:hAnsi="Verdana" w:cs="Times New Roman"/>
          <w:sz w:val="20"/>
          <w:szCs w:val="20"/>
        </w:rPr>
        <w:t xml:space="preserve"> (najpóźniejsza godzina zakończenia usługi)</w:t>
      </w:r>
      <w:r w:rsidR="00D60FD5" w:rsidRPr="007B5F60">
        <w:rPr>
          <w:rFonts w:ascii="Verdana" w:hAnsi="Verdana" w:cs="Times New Roman"/>
          <w:sz w:val="20"/>
          <w:szCs w:val="20"/>
        </w:rPr>
        <w:t>,</w:t>
      </w:r>
      <w:r w:rsidR="00E60183" w:rsidRPr="007B5F60">
        <w:rPr>
          <w:rFonts w:ascii="Verdana" w:hAnsi="Verdana" w:cs="Times New Roman"/>
          <w:sz w:val="20"/>
          <w:szCs w:val="20"/>
        </w:rPr>
        <w:t xml:space="preserve">  </w:t>
      </w:r>
      <w:r w:rsidRPr="007B5F60">
        <w:rPr>
          <w:rFonts w:ascii="Verdana" w:hAnsi="Verdana" w:cs="Times New Roman"/>
          <w:sz w:val="20"/>
          <w:szCs w:val="20"/>
        </w:rPr>
        <w:t xml:space="preserve"> za wyjątkiem świąt oraz dni ustawowo wolnych od pracy.</w:t>
      </w:r>
    </w:p>
    <w:p w14:paraId="211B6BCF" w14:textId="77777777" w:rsidR="00706974" w:rsidRPr="007B5F60" w:rsidRDefault="00706974" w:rsidP="003525D3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 xml:space="preserve">Jedna osoba może skorzystać z usługi „Złota Rączka” – Mobilny Konserwator maksymalnie 2 razy w ciągu 12 miesięcy, licząc od dnia skorzystania pierwszy raz z usługi. </w:t>
      </w:r>
    </w:p>
    <w:p w14:paraId="34039DF8" w14:textId="61F988AC" w:rsidR="00706974" w:rsidRPr="007B5F60" w:rsidRDefault="00706974" w:rsidP="003525D3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 xml:space="preserve">Jedna usługa nie może przekraczać 2 godzin zegarowych </w:t>
      </w:r>
      <w:r w:rsidR="00E60183" w:rsidRPr="007B5F60">
        <w:rPr>
          <w:rFonts w:ascii="Verdana" w:hAnsi="Verdana" w:cs="Times New Roman"/>
          <w:sz w:val="20"/>
          <w:szCs w:val="20"/>
        </w:rPr>
        <w:t>pracy mobilnego konserwatora. W przypadku konieczności zakupu dodatkowych materiałów do wykonania usługi możliwe jest dokonanie zakupu przez mobilnego konserwatora na życzenie i koszt odbiorcy usługi. W takim wypadku czas przeznaczony na dokonanie zakupu wlicza się w czas usługi.</w:t>
      </w:r>
    </w:p>
    <w:p w14:paraId="09D00EA9" w14:textId="4EB8D667" w:rsidR="00706974" w:rsidRPr="007B5F60" w:rsidRDefault="00706974" w:rsidP="003525D3">
      <w:pPr>
        <w:spacing w:before="100" w:beforeAutospacing="1" w:after="100" w:afterAutospacing="1" w:line="360" w:lineRule="auto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lastRenderedPageBreak/>
        <w:t xml:space="preserve">W ramach usługi „Złota Rączka” – Mobilny Konserwator świadczone </w:t>
      </w:r>
      <w:r w:rsidR="000300F3">
        <w:rPr>
          <w:rFonts w:ascii="Verdana" w:hAnsi="Verdana" w:cs="Times New Roman"/>
          <w:sz w:val="20"/>
          <w:szCs w:val="20"/>
        </w:rPr>
        <w:t>są</w:t>
      </w:r>
      <w:r w:rsidRPr="007B5F60">
        <w:rPr>
          <w:rFonts w:ascii="Verdana" w:hAnsi="Verdana" w:cs="Times New Roman"/>
          <w:sz w:val="20"/>
          <w:szCs w:val="20"/>
        </w:rPr>
        <w:t xml:space="preserve"> drobne usługi naprawcze i gospodarcze spełniające następujące kryteria:</w:t>
      </w:r>
    </w:p>
    <w:p w14:paraId="0DCF1B86" w14:textId="1AAAACA4" w:rsidR="00706974" w:rsidRPr="007B5F60" w:rsidRDefault="00706974" w:rsidP="003525D3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niewymagające specjalistycznej wiedzy i specjalistycznych uprawnień</w:t>
      </w:r>
      <w:r w:rsidR="00EF3FA6" w:rsidRPr="007B5F60">
        <w:rPr>
          <w:rFonts w:ascii="Verdana" w:hAnsi="Verdana" w:cs="Times New Roman"/>
          <w:sz w:val="20"/>
          <w:szCs w:val="20"/>
        </w:rPr>
        <w:t>;</w:t>
      </w:r>
    </w:p>
    <w:p w14:paraId="5D5FAB03" w14:textId="489BD9AB" w:rsidR="00706974" w:rsidRPr="007B5F60" w:rsidRDefault="00706974" w:rsidP="003525D3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niewymagające natychmiastowej interwencji</w:t>
      </w:r>
      <w:r w:rsidR="00EF3FA6" w:rsidRPr="007B5F60">
        <w:rPr>
          <w:rFonts w:ascii="Verdana" w:hAnsi="Verdana" w:cs="Times New Roman"/>
          <w:sz w:val="20"/>
          <w:szCs w:val="20"/>
        </w:rPr>
        <w:t>;</w:t>
      </w:r>
    </w:p>
    <w:p w14:paraId="3A3068EF" w14:textId="24E819BC" w:rsidR="00706974" w:rsidRPr="007B5F60" w:rsidRDefault="00706974" w:rsidP="003525D3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niewymagające dużych nakładów czasu</w:t>
      </w:r>
      <w:r w:rsidR="00EF3FA6" w:rsidRPr="007B5F60">
        <w:rPr>
          <w:rFonts w:ascii="Verdana" w:hAnsi="Verdana" w:cs="Times New Roman"/>
          <w:sz w:val="20"/>
          <w:szCs w:val="20"/>
        </w:rPr>
        <w:t>;</w:t>
      </w:r>
    </w:p>
    <w:p w14:paraId="6E36604E" w14:textId="06D0D5F7" w:rsidR="00706974" w:rsidRPr="007B5F60" w:rsidRDefault="00706974" w:rsidP="003525D3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niewymagające dużych nakładów finansowych</w:t>
      </w:r>
      <w:r w:rsidR="00EF3FA6" w:rsidRPr="007B5F60">
        <w:rPr>
          <w:rFonts w:ascii="Verdana" w:hAnsi="Verdana" w:cs="Times New Roman"/>
          <w:sz w:val="20"/>
          <w:szCs w:val="20"/>
        </w:rPr>
        <w:t>;</w:t>
      </w:r>
    </w:p>
    <w:p w14:paraId="3719751E" w14:textId="77777777" w:rsidR="00706974" w:rsidRPr="007B5F60" w:rsidRDefault="00706974" w:rsidP="003525D3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/>
          <w:sz w:val="20"/>
          <w:szCs w:val="20"/>
        </w:rPr>
        <w:t>nie są świadczone w ramach innych umów.</w:t>
      </w:r>
    </w:p>
    <w:p w14:paraId="66AEBF36" w14:textId="77777777" w:rsidR="00706974" w:rsidRPr="007B5F60" w:rsidRDefault="00706974" w:rsidP="003525D3">
      <w:pPr>
        <w:spacing w:before="100" w:beforeAutospacing="1" w:after="100" w:afterAutospacing="1" w:line="360" w:lineRule="auto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Rodzaje usług wykonywanych przez specjalistę:</w:t>
      </w:r>
    </w:p>
    <w:p w14:paraId="58EA671D" w14:textId="713D39A8" w:rsidR="00706974" w:rsidRPr="007B5F60" w:rsidRDefault="00706974" w:rsidP="003525D3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regulacja i uszczelnianie drzwi i okien, niewymagające specjalistycznego serwisu</w:t>
      </w:r>
      <w:r w:rsidR="00EF3FA6" w:rsidRPr="007B5F60">
        <w:rPr>
          <w:rFonts w:ascii="Verdana" w:hAnsi="Verdana" w:cs="Times New Roman"/>
          <w:sz w:val="20"/>
          <w:szCs w:val="20"/>
        </w:rPr>
        <w:t>;</w:t>
      </w:r>
    </w:p>
    <w:p w14:paraId="34F33C83" w14:textId="432567DC" w:rsidR="00706974" w:rsidRPr="007B5F60" w:rsidRDefault="00706974" w:rsidP="003525D3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montaż lub wymiana deski sedesowej</w:t>
      </w:r>
      <w:r w:rsidR="00EF3FA6" w:rsidRPr="007B5F60">
        <w:rPr>
          <w:rFonts w:ascii="Verdana" w:hAnsi="Verdana" w:cs="Times New Roman"/>
          <w:sz w:val="20"/>
          <w:szCs w:val="20"/>
        </w:rPr>
        <w:t>;</w:t>
      </w:r>
    </w:p>
    <w:p w14:paraId="72654C5F" w14:textId="7793E71E" w:rsidR="00706974" w:rsidRPr="007B5F60" w:rsidRDefault="00706974" w:rsidP="003525D3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naprawa lub wymiana mechanizmów spłuczki</w:t>
      </w:r>
      <w:r w:rsidR="00EF3FA6" w:rsidRPr="007B5F60">
        <w:rPr>
          <w:rFonts w:ascii="Verdana" w:hAnsi="Verdana" w:cs="Times New Roman"/>
          <w:sz w:val="20"/>
          <w:szCs w:val="20"/>
        </w:rPr>
        <w:t>;</w:t>
      </w:r>
    </w:p>
    <w:p w14:paraId="332FD019" w14:textId="781F0B89" w:rsidR="00706974" w:rsidRPr="007B5F60" w:rsidRDefault="00706974" w:rsidP="003525D3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przykręcenie, wymiana, gniazdek, włączników świateł</w:t>
      </w:r>
      <w:r w:rsidR="00EF3FA6" w:rsidRPr="007B5F60">
        <w:rPr>
          <w:rFonts w:ascii="Verdana" w:hAnsi="Verdana" w:cs="Times New Roman"/>
          <w:sz w:val="20"/>
          <w:szCs w:val="20"/>
        </w:rPr>
        <w:t>;</w:t>
      </w:r>
      <w:r w:rsidRPr="007B5F60">
        <w:rPr>
          <w:rFonts w:ascii="Verdana" w:hAnsi="Verdana" w:cs="Times New Roman"/>
          <w:sz w:val="20"/>
          <w:szCs w:val="20"/>
        </w:rPr>
        <w:t xml:space="preserve"> </w:t>
      </w:r>
    </w:p>
    <w:p w14:paraId="4C4F2506" w14:textId="5F3C912F" w:rsidR="00706974" w:rsidRPr="007B5F60" w:rsidRDefault="00706974" w:rsidP="003525D3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wymiana źródła światła</w:t>
      </w:r>
      <w:r w:rsidR="00EF3FA6" w:rsidRPr="007B5F60">
        <w:rPr>
          <w:rFonts w:ascii="Verdana" w:hAnsi="Verdana" w:cs="Times New Roman"/>
          <w:sz w:val="20"/>
          <w:szCs w:val="20"/>
        </w:rPr>
        <w:t>;</w:t>
      </w:r>
    </w:p>
    <w:p w14:paraId="134C3E22" w14:textId="1440D423" w:rsidR="00706974" w:rsidRPr="007B5F60" w:rsidRDefault="00706974" w:rsidP="003525D3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udrażnianie zatkanych odpływów</w:t>
      </w:r>
      <w:r w:rsidR="00EF3FA6" w:rsidRPr="007B5F60">
        <w:rPr>
          <w:rFonts w:ascii="Verdana" w:hAnsi="Verdana" w:cs="Times New Roman"/>
          <w:sz w:val="20"/>
          <w:szCs w:val="20"/>
        </w:rPr>
        <w:t>;</w:t>
      </w:r>
    </w:p>
    <w:p w14:paraId="6EF867DB" w14:textId="0A8DA05D" w:rsidR="00706974" w:rsidRPr="007B5F60" w:rsidRDefault="00706974" w:rsidP="003525D3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wymiana</w:t>
      </w:r>
      <w:r w:rsidR="000F49AF" w:rsidRPr="007B5F60">
        <w:rPr>
          <w:rFonts w:ascii="Verdana" w:hAnsi="Verdana" w:cs="Times New Roman"/>
          <w:sz w:val="20"/>
          <w:szCs w:val="20"/>
        </w:rPr>
        <w:t xml:space="preserve"> i naprawa</w:t>
      </w:r>
      <w:r w:rsidRPr="007B5F60">
        <w:rPr>
          <w:rFonts w:ascii="Verdana" w:hAnsi="Verdana" w:cs="Times New Roman"/>
          <w:sz w:val="20"/>
          <w:szCs w:val="20"/>
        </w:rPr>
        <w:t xml:space="preserve"> elementów armatury sanitarnej</w:t>
      </w:r>
      <w:r w:rsidR="00EF3FA6" w:rsidRPr="007B5F60">
        <w:rPr>
          <w:rFonts w:ascii="Verdana" w:hAnsi="Verdana" w:cs="Times New Roman"/>
          <w:sz w:val="20"/>
          <w:szCs w:val="20"/>
        </w:rPr>
        <w:t>;</w:t>
      </w:r>
    </w:p>
    <w:p w14:paraId="213FEC2F" w14:textId="20BE8DB6" w:rsidR="00706974" w:rsidRPr="007B5F60" w:rsidRDefault="00706974" w:rsidP="003525D3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naprawa klamek, zamków, zasuw, łańcuchów drzwiowych w drzwiach i oknach</w:t>
      </w:r>
      <w:r w:rsidR="00EF3FA6" w:rsidRPr="007B5F60">
        <w:rPr>
          <w:rFonts w:ascii="Verdana" w:hAnsi="Verdana" w:cs="Times New Roman"/>
          <w:sz w:val="20"/>
          <w:szCs w:val="20"/>
        </w:rPr>
        <w:t>;</w:t>
      </w:r>
    </w:p>
    <w:p w14:paraId="2C54905B" w14:textId="01B31C19" w:rsidR="00706974" w:rsidRPr="007B5F60" w:rsidRDefault="00706974" w:rsidP="003525D3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naprawa, nasmarowanie, wymiana zawiasów lub zamków w szafach, drzwiach</w:t>
      </w:r>
      <w:r w:rsidR="00EF3FA6" w:rsidRPr="007B5F60">
        <w:rPr>
          <w:rFonts w:ascii="Verdana" w:hAnsi="Verdana" w:cs="Times New Roman"/>
          <w:sz w:val="20"/>
          <w:szCs w:val="20"/>
        </w:rPr>
        <w:t>;</w:t>
      </w:r>
    </w:p>
    <w:p w14:paraId="4332BF43" w14:textId="77777777" w:rsidR="00706974" w:rsidRPr="007B5F60" w:rsidRDefault="00706974" w:rsidP="003525D3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drobne prace związane z montażem i demontażem mebli oraz naprawa uszkodzonych mebli (wyrwany zawias, gałka do otwierania drzwi)</w:t>
      </w:r>
    </w:p>
    <w:p w14:paraId="0CE03CC4" w14:textId="54F5F566" w:rsidR="00706974" w:rsidRPr="007B5F60" w:rsidRDefault="00706974" w:rsidP="003525D3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odpowietrzanie kaloryferów</w:t>
      </w:r>
      <w:r w:rsidR="00EF3FA6" w:rsidRPr="007B5F60">
        <w:rPr>
          <w:rFonts w:ascii="Verdana" w:hAnsi="Verdana" w:cs="Times New Roman"/>
          <w:sz w:val="20"/>
          <w:szCs w:val="20"/>
        </w:rPr>
        <w:t>;</w:t>
      </w:r>
    </w:p>
    <w:p w14:paraId="1187F35D" w14:textId="3B6E4BF4" w:rsidR="00706974" w:rsidRPr="007B5F60" w:rsidRDefault="00706974" w:rsidP="003525D3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koszenie, pielenie, grabienie liści, przydomowe odśnieżanie</w:t>
      </w:r>
      <w:r w:rsidR="00EF3FA6" w:rsidRPr="007B5F60">
        <w:rPr>
          <w:rFonts w:ascii="Verdana" w:hAnsi="Verdana" w:cs="Times New Roman"/>
          <w:sz w:val="20"/>
          <w:szCs w:val="20"/>
        </w:rPr>
        <w:t>;</w:t>
      </w:r>
    </w:p>
    <w:p w14:paraId="57994D05" w14:textId="5CF1EEED" w:rsidR="009D6B60" w:rsidRPr="007B5F60" w:rsidRDefault="00706974" w:rsidP="003525D3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inne drobne czynności naprawcze, montażowe, gospodarcze</w:t>
      </w:r>
      <w:r w:rsidR="00EF3FA6" w:rsidRPr="007B5F60">
        <w:rPr>
          <w:rFonts w:ascii="Verdana" w:hAnsi="Verdana" w:cs="Times New Roman"/>
          <w:sz w:val="20"/>
          <w:szCs w:val="20"/>
        </w:rPr>
        <w:t>,</w:t>
      </w:r>
      <w:r w:rsidRPr="007B5F60">
        <w:rPr>
          <w:rFonts w:ascii="Verdana" w:hAnsi="Verdana" w:cs="Times New Roman"/>
          <w:sz w:val="20"/>
          <w:szCs w:val="20"/>
        </w:rPr>
        <w:t xml:space="preserve"> w których ostateczną decyzję w zakresie wykonania podejmuje na miejscu realizator usługi w porozumieniu z Koordynatorem Indywidualnych Planów Usług Społecznych (dalej</w:t>
      </w:r>
      <w:r w:rsidR="00EF3FA6" w:rsidRPr="007B5F60">
        <w:rPr>
          <w:rFonts w:ascii="Verdana" w:hAnsi="Verdana" w:cs="Times New Roman"/>
          <w:sz w:val="20"/>
          <w:szCs w:val="20"/>
        </w:rPr>
        <w:t>:</w:t>
      </w:r>
      <w:r w:rsidRPr="007B5F60">
        <w:rPr>
          <w:rFonts w:ascii="Verdana" w:hAnsi="Verdana" w:cs="Times New Roman"/>
          <w:sz w:val="20"/>
          <w:szCs w:val="20"/>
        </w:rPr>
        <w:t xml:space="preserve"> Koordynator)</w:t>
      </w:r>
      <w:r w:rsidR="009D6B60" w:rsidRPr="007B5F60">
        <w:rPr>
          <w:rFonts w:ascii="Verdana" w:hAnsi="Verdana" w:cs="Times New Roman"/>
          <w:sz w:val="20"/>
          <w:szCs w:val="20"/>
        </w:rPr>
        <w:t>.</w:t>
      </w:r>
    </w:p>
    <w:p w14:paraId="037DF942" w14:textId="6846B2A2" w:rsidR="005C4066" w:rsidRPr="007B5F60" w:rsidRDefault="005C4066" w:rsidP="003525D3">
      <w:pPr>
        <w:tabs>
          <w:tab w:val="left" w:pos="123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7B5F60">
        <w:rPr>
          <w:rFonts w:ascii="Verdana" w:hAnsi="Verdana"/>
          <w:sz w:val="20"/>
          <w:szCs w:val="20"/>
        </w:rPr>
        <w:t xml:space="preserve">Wykaz materiałów, które mobilny konserwator zapewnia w ramach usługi: </w:t>
      </w:r>
    </w:p>
    <w:p w14:paraId="12D01539" w14:textId="51DE73FF" w:rsidR="005C4066" w:rsidRPr="007B5F60" w:rsidRDefault="005C4066" w:rsidP="003525D3">
      <w:pPr>
        <w:pStyle w:val="Akapitzlist"/>
        <w:numPr>
          <w:ilvl w:val="0"/>
          <w:numId w:val="7"/>
        </w:numPr>
        <w:tabs>
          <w:tab w:val="left" w:pos="123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7B5F60">
        <w:rPr>
          <w:rFonts w:ascii="Verdana" w:hAnsi="Verdana"/>
          <w:sz w:val="20"/>
          <w:szCs w:val="20"/>
        </w:rPr>
        <w:t>systemy i osprzęt instalacyjny (np. puszka elektryczna, złączki elektryczne)</w:t>
      </w:r>
      <w:r w:rsidR="00EF3FA6" w:rsidRPr="007B5F60">
        <w:rPr>
          <w:rFonts w:ascii="Verdana" w:hAnsi="Verdana"/>
          <w:sz w:val="20"/>
          <w:szCs w:val="20"/>
        </w:rPr>
        <w:t>;</w:t>
      </w:r>
      <w:r w:rsidRPr="007B5F60">
        <w:rPr>
          <w:rFonts w:ascii="Verdana" w:hAnsi="Verdana"/>
          <w:sz w:val="20"/>
          <w:szCs w:val="20"/>
        </w:rPr>
        <w:t xml:space="preserve"> </w:t>
      </w:r>
    </w:p>
    <w:p w14:paraId="53CAE0AE" w14:textId="630DD8CC" w:rsidR="005C4066" w:rsidRPr="007B5F60" w:rsidRDefault="005C4066" w:rsidP="003525D3">
      <w:pPr>
        <w:pStyle w:val="Akapitzlist"/>
        <w:numPr>
          <w:ilvl w:val="0"/>
          <w:numId w:val="7"/>
        </w:numPr>
        <w:tabs>
          <w:tab w:val="left" w:pos="123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7B5F60">
        <w:rPr>
          <w:rFonts w:ascii="Verdana" w:hAnsi="Verdana"/>
          <w:sz w:val="20"/>
          <w:szCs w:val="20"/>
        </w:rPr>
        <w:t xml:space="preserve">akcesoria zasilające (np. węże odpływowe, przedłużki, </w:t>
      </w:r>
      <w:proofErr w:type="spellStart"/>
      <w:r w:rsidRPr="007B5F60">
        <w:rPr>
          <w:rFonts w:ascii="Verdana" w:hAnsi="Verdana"/>
          <w:sz w:val="20"/>
          <w:szCs w:val="20"/>
        </w:rPr>
        <w:t>śrubniki</w:t>
      </w:r>
      <w:proofErr w:type="spellEnd"/>
      <w:r w:rsidRPr="007B5F60">
        <w:rPr>
          <w:rFonts w:ascii="Verdana" w:hAnsi="Verdana"/>
          <w:sz w:val="20"/>
          <w:szCs w:val="20"/>
        </w:rPr>
        <w:t>, uszczelki, głowice do kranów, syfony)</w:t>
      </w:r>
      <w:r w:rsidR="00EF3FA6" w:rsidRPr="007B5F60">
        <w:rPr>
          <w:rFonts w:ascii="Verdana" w:hAnsi="Verdana"/>
          <w:sz w:val="20"/>
          <w:szCs w:val="20"/>
        </w:rPr>
        <w:t>;</w:t>
      </w:r>
      <w:r w:rsidRPr="007B5F60">
        <w:rPr>
          <w:rFonts w:ascii="Verdana" w:hAnsi="Verdana"/>
          <w:sz w:val="20"/>
          <w:szCs w:val="20"/>
        </w:rPr>
        <w:t xml:space="preserve"> </w:t>
      </w:r>
    </w:p>
    <w:p w14:paraId="291A5D29" w14:textId="2542F9D4" w:rsidR="005C4066" w:rsidRPr="007B5F60" w:rsidRDefault="005C4066" w:rsidP="003525D3">
      <w:pPr>
        <w:pStyle w:val="Akapitzlist"/>
        <w:numPr>
          <w:ilvl w:val="0"/>
          <w:numId w:val="7"/>
        </w:numPr>
        <w:tabs>
          <w:tab w:val="left" w:pos="123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7B5F60">
        <w:rPr>
          <w:rFonts w:ascii="Verdana" w:hAnsi="Verdana"/>
          <w:sz w:val="20"/>
          <w:szCs w:val="20"/>
        </w:rPr>
        <w:lastRenderedPageBreak/>
        <w:t>systemy mocowania i uszczelnień (np. kleje, taśmy, zaprawy, silikony, uszczelki okienne, gipsy itp.)</w:t>
      </w:r>
      <w:r w:rsidR="00EF3FA6" w:rsidRPr="007B5F60">
        <w:rPr>
          <w:rFonts w:ascii="Verdana" w:hAnsi="Verdana"/>
          <w:sz w:val="20"/>
          <w:szCs w:val="20"/>
        </w:rPr>
        <w:t>;</w:t>
      </w:r>
      <w:r w:rsidRPr="007B5F60">
        <w:rPr>
          <w:rFonts w:ascii="Verdana" w:hAnsi="Verdana"/>
          <w:sz w:val="20"/>
          <w:szCs w:val="20"/>
        </w:rPr>
        <w:t xml:space="preserve"> </w:t>
      </w:r>
    </w:p>
    <w:p w14:paraId="7374C196" w14:textId="1341B5BE" w:rsidR="005C4066" w:rsidRPr="007B5F60" w:rsidRDefault="005C4066" w:rsidP="003525D3">
      <w:pPr>
        <w:pStyle w:val="Akapitzlist"/>
        <w:numPr>
          <w:ilvl w:val="0"/>
          <w:numId w:val="7"/>
        </w:numPr>
        <w:tabs>
          <w:tab w:val="left" w:pos="123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7B5F60">
        <w:rPr>
          <w:rFonts w:ascii="Verdana" w:hAnsi="Verdana"/>
          <w:sz w:val="20"/>
          <w:szCs w:val="20"/>
        </w:rPr>
        <w:t>drobne akcesoria metalowe (np. kątowniki montażowe, haczyki, gwoździe, profile, wkręty, kołki)</w:t>
      </w:r>
      <w:r w:rsidR="00EF3FA6" w:rsidRPr="007B5F60">
        <w:rPr>
          <w:rFonts w:ascii="Verdana" w:hAnsi="Verdana"/>
          <w:sz w:val="20"/>
          <w:szCs w:val="20"/>
        </w:rPr>
        <w:t>;</w:t>
      </w:r>
      <w:r w:rsidRPr="007B5F60">
        <w:rPr>
          <w:rFonts w:ascii="Verdana" w:hAnsi="Verdana"/>
          <w:sz w:val="20"/>
          <w:szCs w:val="20"/>
        </w:rPr>
        <w:t xml:space="preserve"> </w:t>
      </w:r>
    </w:p>
    <w:p w14:paraId="61339392" w14:textId="44FCD4D5" w:rsidR="005C4066" w:rsidRPr="007B5F60" w:rsidRDefault="005C4066" w:rsidP="003525D3">
      <w:pPr>
        <w:pStyle w:val="Akapitzlist"/>
        <w:numPr>
          <w:ilvl w:val="0"/>
          <w:numId w:val="7"/>
        </w:numPr>
        <w:tabs>
          <w:tab w:val="left" w:pos="123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7B5F60">
        <w:rPr>
          <w:rFonts w:ascii="Verdana" w:hAnsi="Verdana"/>
          <w:sz w:val="20"/>
          <w:szCs w:val="20"/>
        </w:rPr>
        <w:t>inne, racjonalnie dobrane, drobne materiały, niezbędne do zrealizowania konkretnej usługi</w:t>
      </w:r>
      <w:r w:rsidR="00EF3FA6" w:rsidRPr="007B5F60">
        <w:rPr>
          <w:rFonts w:ascii="Verdana" w:hAnsi="Verdana"/>
          <w:sz w:val="20"/>
          <w:szCs w:val="20"/>
        </w:rPr>
        <w:t>;</w:t>
      </w:r>
      <w:r w:rsidRPr="007B5F60">
        <w:rPr>
          <w:rFonts w:ascii="Verdana" w:hAnsi="Verdana"/>
          <w:sz w:val="20"/>
          <w:szCs w:val="20"/>
        </w:rPr>
        <w:t xml:space="preserve"> </w:t>
      </w:r>
    </w:p>
    <w:p w14:paraId="62635959" w14:textId="7290D5CB" w:rsidR="003E2CE2" w:rsidRPr="00B50FCE" w:rsidRDefault="005C4066" w:rsidP="003525D3">
      <w:pPr>
        <w:pStyle w:val="Akapitzlist"/>
        <w:numPr>
          <w:ilvl w:val="0"/>
          <w:numId w:val="7"/>
        </w:numPr>
        <w:tabs>
          <w:tab w:val="left" w:pos="1230"/>
        </w:tabs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/>
          <w:sz w:val="20"/>
          <w:szCs w:val="20"/>
        </w:rPr>
        <w:t>sprzęt i narzędzia niezbędne do wykonania usługi</w:t>
      </w:r>
      <w:r w:rsidRPr="007B5F60">
        <w:rPr>
          <w:rFonts w:cs="Times New Roman"/>
          <w:sz w:val="20"/>
          <w:szCs w:val="20"/>
        </w:rPr>
        <w:t>.</w:t>
      </w:r>
    </w:p>
    <w:p w14:paraId="30CF2B1A" w14:textId="6531C855" w:rsidR="0014175E" w:rsidRDefault="0014175E" w:rsidP="003525D3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 xml:space="preserve">Usługi </w:t>
      </w:r>
      <w:r w:rsidR="000300F3">
        <w:rPr>
          <w:rFonts w:ascii="Verdana" w:hAnsi="Verdana" w:cs="Times New Roman"/>
          <w:sz w:val="20"/>
          <w:szCs w:val="20"/>
        </w:rPr>
        <w:t>są</w:t>
      </w:r>
      <w:r w:rsidRPr="007B5F60">
        <w:rPr>
          <w:rFonts w:ascii="Verdana" w:hAnsi="Verdana" w:cs="Times New Roman"/>
          <w:sz w:val="20"/>
          <w:szCs w:val="20"/>
        </w:rPr>
        <w:t xml:space="preserve"> świadczone w miejscu zamieszkania osoby zakwalifikowanej</w:t>
      </w:r>
      <w:r w:rsidR="005C4066" w:rsidRPr="007B5F60">
        <w:rPr>
          <w:rFonts w:ascii="Verdana" w:hAnsi="Verdana" w:cs="Times New Roman"/>
          <w:sz w:val="20"/>
          <w:szCs w:val="20"/>
        </w:rPr>
        <w:t xml:space="preserve"> na terenie Gminy Wiązowna</w:t>
      </w:r>
      <w:r w:rsidRPr="007B5F60">
        <w:rPr>
          <w:rFonts w:ascii="Verdana" w:hAnsi="Verdana" w:cs="Times New Roman"/>
          <w:sz w:val="20"/>
          <w:szCs w:val="20"/>
        </w:rPr>
        <w:t>.</w:t>
      </w:r>
    </w:p>
    <w:p w14:paraId="4CC75733" w14:textId="77777777" w:rsidR="004A68F3" w:rsidRPr="007B5F60" w:rsidRDefault="004A68F3" w:rsidP="003525D3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3AA5314C" w14:textId="3A6D9680" w:rsidR="003E2CE2" w:rsidRPr="003525D3" w:rsidRDefault="003E2CE2" w:rsidP="003525D3">
      <w:pPr>
        <w:spacing w:after="0" w:line="360" w:lineRule="auto"/>
        <w:ind w:firstLine="426"/>
        <w:rPr>
          <w:rFonts w:ascii="Verdana" w:hAnsi="Verdana" w:cs="Times New Roman"/>
          <w:b/>
          <w:bCs/>
          <w:color w:val="7F7F7F" w:themeColor="text1" w:themeTint="80"/>
          <w:sz w:val="20"/>
          <w:szCs w:val="20"/>
        </w:rPr>
      </w:pPr>
      <w:r w:rsidRPr="003525D3">
        <w:rPr>
          <w:rFonts w:ascii="Verdana" w:hAnsi="Verdana" w:cs="Times New Roman"/>
          <w:b/>
          <w:bCs/>
          <w:color w:val="7F7F7F" w:themeColor="text1" w:themeTint="80"/>
          <w:sz w:val="20"/>
          <w:szCs w:val="20"/>
        </w:rPr>
        <w:t xml:space="preserve">IV. </w:t>
      </w:r>
      <w:r w:rsidR="00325718" w:rsidRPr="003525D3">
        <w:rPr>
          <w:rFonts w:ascii="Verdana" w:hAnsi="Verdana" w:cs="Times New Roman"/>
          <w:b/>
          <w:bCs/>
          <w:color w:val="7F7F7F" w:themeColor="text1" w:themeTint="80"/>
          <w:sz w:val="20"/>
          <w:szCs w:val="20"/>
        </w:rPr>
        <w:t xml:space="preserve">           </w:t>
      </w:r>
      <w:r w:rsidR="00F60549" w:rsidRPr="003525D3">
        <w:rPr>
          <w:rFonts w:ascii="Verdana" w:hAnsi="Verdana" w:cs="Times New Roman"/>
          <w:b/>
          <w:bCs/>
          <w:color w:val="7F7F7F" w:themeColor="text1" w:themeTint="80"/>
          <w:sz w:val="20"/>
          <w:szCs w:val="20"/>
        </w:rPr>
        <w:t>ORGANIZACJA USŁUGI</w:t>
      </w:r>
    </w:p>
    <w:p w14:paraId="1BA411E9" w14:textId="50F5BEBA" w:rsidR="003E2CE2" w:rsidRPr="00D60FD5" w:rsidRDefault="00D60FD5" w:rsidP="003525D3">
      <w:pPr>
        <w:spacing w:after="0" w:line="360" w:lineRule="auto"/>
        <w:ind w:left="1416"/>
        <w:rPr>
          <w:rFonts w:ascii="Verdana" w:hAnsi="Verdana" w:cs="Times New Roman"/>
          <w:color w:val="7F7F7F" w:themeColor="text1" w:themeTint="80"/>
        </w:rPr>
      </w:pPr>
      <w:r>
        <w:rPr>
          <w:rFonts w:ascii="Verdana" w:hAnsi="Verdana" w:cs="Times New Roman"/>
          <w:color w:val="7F7F7F" w:themeColor="text1" w:themeTint="80"/>
        </w:rPr>
        <w:t xml:space="preserve">   </w:t>
      </w:r>
    </w:p>
    <w:p w14:paraId="1DCFADFA" w14:textId="248F8AA6" w:rsidR="005006FB" w:rsidRPr="007B5F60" w:rsidRDefault="005006FB" w:rsidP="003525D3">
      <w:pPr>
        <w:tabs>
          <w:tab w:val="left" w:pos="123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7B5F60">
        <w:rPr>
          <w:rFonts w:ascii="Verdana" w:hAnsi="Verdana"/>
          <w:sz w:val="20"/>
          <w:szCs w:val="20"/>
        </w:rPr>
        <w:t>Zgłoszenie się mieszkańca gminy do CUS Gminy Wiązowna (</w:t>
      </w:r>
      <w:r w:rsidR="005C4066" w:rsidRPr="007B5F60">
        <w:rPr>
          <w:rFonts w:ascii="Verdana" w:hAnsi="Verdana"/>
          <w:sz w:val="20"/>
          <w:szCs w:val="20"/>
        </w:rPr>
        <w:t xml:space="preserve">dalej: </w:t>
      </w:r>
      <w:r w:rsidRPr="007B5F60">
        <w:rPr>
          <w:rFonts w:ascii="Verdana" w:hAnsi="Verdana"/>
          <w:sz w:val="20"/>
          <w:szCs w:val="20"/>
        </w:rPr>
        <w:t>CUS).</w:t>
      </w:r>
      <w:r w:rsidR="007B5F60">
        <w:rPr>
          <w:rFonts w:ascii="Verdana" w:hAnsi="Verdana"/>
          <w:sz w:val="20"/>
          <w:szCs w:val="20"/>
        </w:rPr>
        <w:br/>
      </w:r>
      <w:r w:rsidRPr="007B5F60">
        <w:rPr>
          <w:rFonts w:ascii="Verdana" w:hAnsi="Verdana"/>
          <w:sz w:val="20"/>
          <w:szCs w:val="20"/>
        </w:rPr>
        <w:t xml:space="preserve">Rozpoznanie przez </w:t>
      </w:r>
      <w:r w:rsidR="00706974" w:rsidRPr="007B5F60">
        <w:rPr>
          <w:rFonts w:ascii="Verdana" w:hAnsi="Verdana"/>
          <w:sz w:val="20"/>
          <w:szCs w:val="20"/>
        </w:rPr>
        <w:t>Koordynator</w:t>
      </w:r>
      <w:r w:rsidR="00EF3FA6" w:rsidRPr="007B5F60">
        <w:rPr>
          <w:rFonts w:ascii="Verdana" w:hAnsi="Verdana"/>
          <w:sz w:val="20"/>
          <w:szCs w:val="20"/>
        </w:rPr>
        <w:t>a</w:t>
      </w:r>
      <w:r w:rsidR="00706974" w:rsidRPr="007B5F60">
        <w:rPr>
          <w:rFonts w:ascii="Verdana" w:hAnsi="Verdana"/>
          <w:sz w:val="20"/>
          <w:szCs w:val="20"/>
        </w:rPr>
        <w:t xml:space="preserve"> </w:t>
      </w:r>
      <w:r w:rsidRPr="007B5F60">
        <w:rPr>
          <w:rFonts w:ascii="Verdana" w:hAnsi="Verdana"/>
          <w:sz w:val="20"/>
          <w:szCs w:val="20"/>
        </w:rPr>
        <w:t>indywidulanych potrzeb wnioskodawcy w siedzibie CUS. Dopuszcza się  możliwość rozmowy w miejscu zamieszkania (zgodnie z rozdz. 5 ustawy o realizowaniu usług społecznych przez CUS).</w:t>
      </w:r>
      <w:r w:rsidR="007B5F60">
        <w:rPr>
          <w:rFonts w:ascii="Verdana" w:hAnsi="Verdana"/>
          <w:sz w:val="20"/>
          <w:szCs w:val="20"/>
        </w:rPr>
        <w:t xml:space="preserve"> </w:t>
      </w:r>
      <w:r w:rsidRPr="007B5F60">
        <w:rPr>
          <w:rFonts w:ascii="Verdana" w:hAnsi="Verdana"/>
          <w:sz w:val="20"/>
          <w:szCs w:val="20"/>
        </w:rPr>
        <w:t>Po rozpoznaniu potrzeb może zostać opracowany Indywidulany Plan Usług Społecznych (</w:t>
      </w:r>
      <w:r w:rsidR="00D60FD5" w:rsidRPr="007B5F60">
        <w:rPr>
          <w:rFonts w:ascii="Verdana" w:hAnsi="Verdana"/>
          <w:sz w:val="20"/>
          <w:szCs w:val="20"/>
        </w:rPr>
        <w:t xml:space="preserve">dalej: </w:t>
      </w:r>
      <w:r w:rsidRPr="007B5F60">
        <w:rPr>
          <w:rFonts w:ascii="Verdana" w:hAnsi="Verdana"/>
          <w:sz w:val="20"/>
          <w:szCs w:val="20"/>
        </w:rPr>
        <w:t>IPUS).</w:t>
      </w:r>
    </w:p>
    <w:p w14:paraId="102E7995" w14:textId="02807E49" w:rsidR="007B5F60" w:rsidRPr="00B50FCE" w:rsidRDefault="007B5F60" w:rsidP="003525D3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Verdana" w:eastAsia="Times New Roman" w:hAnsi="Verdana"/>
          <w:bCs/>
          <w:sz w:val="20"/>
          <w:szCs w:val="20"/>
        </w:rPr>
      </w:pPr>
      <w:r w:rsidRPr="00B50FCE">
        <w:rPr>
          <w:rFonts w:ascii="Verdana" w:eastAsia="Times New Roman" w:hAnsi="Verdana"/>
          <w:bCs/>
          <w:sz w:val="20"/>
          <w:szCs w:val="20"/>
        </w:rPr>
        <w:t>Decyzja o kwalifikacji zostaje podjęta na podstawie kryteriów:</w:t>
      </w:r>
    </w:p>
    <w:p w14:paraId="61FB1255" w14:textId="77777777" w:rsidR="007B5F60" w:rsidRPr="00116A3B" w:rsidRDefault="007B5F60" w:rsidP="003525D3">
      <w:pPr>
        <w:pStyle w:val="Akapitzlist"/>
        <w:spacing w:line="360" w:lineRule="auto"/>
        <w:jc w:val="both"/>
        <w:rPr>
          <w:rFonts w:ascii="Verdana" w:eastAsia="Times New Roman" w:hAnsi="Verdana"/>
          <w:bCs/>
          <w:sz w:val="20"/>
          <w:szCs w:val="20"/>
        </w:rPr>
      </w:pPr>
    </w:p>
    <w:p w14:paraId="77FB3279" w14:textId="77777777" w:rsidR="007B5F60" w:rsidRDefault="007B5F60" w:rsidP="003525D3">
      <w:pPr>
        <w:pStyle w:val="Akapitzlist"/>
        <w:numPr>
          <w:ilvl w:val="0"/>
          <w:numId w:val="10"/>
        </w:numPr>
        <w:spacing w:after="0" w:line="360" w:lineRule="auto"/>
        <w:ind w:left="1560" w:hanging="426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>Kolejność zgłoszeń (decyduje data wpływu);</w:t>
      </w:r>
    </w:p>
    <w:p w14:paraId="7ACC45DD" w14:textId="77777777" w:rsidR="007B5F60" w:rsidRDefault="007B5F60" w:rsidP="003525D3">
      <w:pPr>
        <w:pStyle w:val="Akapitzlist"/>
        <w:numPr>
          <w:ilvl w:val="0"/>
          <w:numId w:val="10"/>
        </w:numPr>
        <w:spacing w:after="0" w:line="360" w:lineRule="auto"/>
        <w:ind w:left="1560" w:hanging="426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>Kompletności i poprawności formalnej złożonych dokumentów;</w:t>
      </w:r>
    </w:p>
    <w:p w14:paraId="09A11D82" w14:textId="77777777" w:rsidR="007B5F60" w:rsidRDefault="007B5F60" w:rsidP="003525D3">
      <w:pPr>
        <w:pStyle w:val="Akapitzlist"/>
        <w:numPr>
          <w:ilvl w:val="0"/>
          <w:numId w:val="10"/>
        </w:numPr>
        <w:spacing w:after="0" w:line="360" w:lineRule="auto"/>
        <w:ind w:left="1560" w:hanging="426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>Analizy informacji zwartych w złożonych oświadczeniach.</w:t>
      </w:r>
    </w:p>
    <w:p w14:paraId="04F5BF33" w14:textId="77777777" w:rsidR="007B5F60" w:rsidRDefault="007B5F60" w:rsidP="003525D3">
      <w:pPr>
        <w:spacing w:after="0" w:line="360" w:lineRule="auto"/>
        <w:jc w:val="both"/>
        <w:rPr>
          <w:rFonts w:ascii="Verdana" w:eastAsia="Times New Roman" w:hAnsi="Verdana"/>
          <w:bCs/>
          <w:sz w:val="20"/>
          <w:szCs w:val="20"/>
        </w:rPr>
      </w:pPr>
    </w:p>
    <w:p w14:paraId="62B4B921" w14:textId="11195C74" w:rsidR="007B5F60" w:rsidRPr="00186DAD" w:rsidRDefault="00186DAD" w:rsidP="003525D3">
      <w:pPr>
        <w:spacing w:after="0" w:line="360" w:lineRule="auto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>2.</w:t>
      </w:r>
      <w:r w:rsidR="00B50FCE">
        <w:rPr>
          <w:rFonts w:ascii="Verdana" w:eastAsia="Times New Roman" w:hAnsi="Verdana"/>
          <w:bCs/>
          <w:sz w:val="20"/>
          <w:szCs w:val="20"/>
        </w:rPr>
        <w:t xml:space="preserve">  </w:t>
      </w:r>
      <w:r w:rsidR="007B5F60" w:rsidRPr="00186DAD">
        <w:rPr>
          <w:rFonts w:ascii="Verdana" w:eastAsia="Times New Roman" w:hAnsi="Verdana"/>
          <w:bCs/>
          <w:sz w:val="20"/>
          <w:szCs w:val="20"/>
        </w:rPr>
        <w:t xml:space="preserve">Zgłoszenia przyjmowane są na bieżąco w Biurze </w:t>
      </w:r>
      <w:r w:rsidR="00F53CD5">
        <w:rPr>
          <w:rFonts w:ascii="Verdana" w:eastAsia="Times New Roman" w:hAnsi="Verdana"/>
          <w:bCs/>
          <w:sz w:val="20"/>
          <w:szCs w:val="20"/>
        </w:rPr>
        <w:t>Obsługi Mieszkańca (Radiówek 25, 05-462 Wiązowna, na parterze)</w:t>
      </w:r>
    </w:p>
    <w:p w14:paraId="09A9C665" w14:textId="5EE94E05" w:rsidR="007B5F60" w:rsidRPr="007D4C57" w:rsidRDefault="00186DAD" w:rsidP="007D4C57">
      <w:pPr>
        <w:spacing w:after="0" w:line="360" w:lineRule="auto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>3.</w:t>
      </w:r>
      <w:r w:rsidR="00B50FCE">
        <w:rPr>
          <w:rFonts w:ascii="Verdana" w:eastAsia="Times New Roman" w:hAnsi="Verdana"/>
          <w:bCs/>
          <w:sz w:val="20"/>
          <w:szCs w:val="20"/>
        </w:rPr>
        <w:t xml:space="preserve"> </w:t>
      </w:r>
      <w:r w:rsidR="007B5F60" w:rsidRPr="00186DAD">
        <w:rPr>
          <w:rFonts w:ascii="Verdana" w:eastAsia="Times New Roman" w:hAnsi="Verdana"/>
          <w:bCs/>
          <w:sz w:val="20"/>
          <w:szCs w:val="20"/>
        </w:rPr>
        <w:t>Zgłoszenie udziału będzie odbywać się poprzez osobiste dostarczenie niezbędnej dokumentacji (w przypadku małoletniego dziecka lub osoby częściowo lub całkowicie ubezwłasnowolnionej - przez rodzica lub opiekuna prawnego):</w:t>
      </w:r>
    </w:p>
    <w:p w14:paraId="512CD58D" w14:textId="77777777" w:rsidR="007B5F60" w:rsidRDefault="007B5F60" w:rsidP="003525D3">
      <w:pPr>
        <w:pStyle w:val="Akapitzlist"/>
        <w:numPr>
          <w:ilvl w:val="0"/>
          <w:numId w:val="11"/>
        </w:numPr>
        <w:spacing w:after="0" w:line="360" w:lineRule="auto"/>
        <w:ind w:hanging="381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>Wniosku o udzielenie usług społecznych;</w:t>
      </w:r>
    </w:p>
    <w:p w14:paraId="4009594A" w14:textId="77777777" w:rsidR="007B5F60" w:rsidRPr="00C24ECF" w:rsidRDefault="007B5F60" w:rsidP="003525D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eastAsia="Times New Roman" w:hAnsi="Verdana"/>
          <w:bCs/>
          <w:sz w:val="20"/>
          <w:szCs w:val="20"/>
        </w:rPr>
      </w:pPr>
      <w:r w:rsidRPr="00C24ECF">
        <w:rPr>
          <w:rFonts w:ascii="Verdana" w:eastAsia="Times New Roman" w:hAnsi="Verdana"/>
          <w:bCs/>
          <w:sz w:val="20"/>
          <w:szCs w:val="20"/>
        </w:rPr>
        <w:t xml:space="preserve">Formularza rekrutacyjnego; </w:t>
      </w:r>
    </w:p>
    <w:p w14:paraId="41B34845" w14:textId="77777777" w:rsidR="007B5F60" w:rsidRPr="00C24ECF" w:rsidRDefault="007B5F60" w:rsidP="003525D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eastAsia="Times New Roman" w:hAnsi="Verdana"/>
          <w:bCs/>
          <w:sz w:val="20"/>
          <w:szCs w:val="20"/>
        </w:rPr>
      </w:pPr>
      <w:r w:rsidRPr="00C24ECF">
        <w:rPr>
          <w:rFonts w:ascii="Verdana" w:eastAsia="Times New Roman" w:hAnsi="Verdana"/>
          <w:bCs/>
          <w:sz w:val="20"/>
          <w:szCs w:val="20"/>
        </w:rPr>
        <w:t>Deklaracji uczestnictwa;</w:t>
      </w:r>
    </w:p>
    <w:p w14:paraId="15E8577C" w14:textId="77777777" w:rsidR="007B5F60" w:rsidRPr="00E15A75" w:rsidRDefault="007B5F60" w:rsidP="003525D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Oświadczenia uczestnika projektu o spełnianiu warunków kwalifikowania, określonych w Programie „Rynek Usług Społecznych Gminy Wiązowna” ;</w:t>
      </w:r>
    </w:p>
    <w:p w14:paraId="40C3C71C" w14:textId="45555357" w:rsidR="007B5F60" w:rsidRPr="007D4C57" w:rsidRDefault="007B5F60" w:rsidP="007D4C5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eastAsia="Times New Roman" w:hAnsi="Verdana"/>
          <w:bCs/>
          <w:sz w:val="20"/>
          <w:szCs w:val="20"/>
        </w:rPr>
      </w:pPr>
      <w:r w:rsidRPr="00C24ECF">
        <w:rPr>
          <w:rFonts w:ascii="Verdana" w:hAnsi="Verdana"/>
          <w:sz w:val="20"/>
          <w:szCs w:val="20"/>
        </w:rPr>
        <w:t>Oświadczenia o wyrażeniu zgody na rozpowszechnianie wizerunku ;</w:t>
      </w:r>
    </w:p>
    <w:p w14:paraId="31BA4448" w14:textId="2876CFDA" w:rsidR="007B5F60" w:rsidRPr="00186DAD" w:rsidRDefault="00186DAD" w:rsidP="003525D3">
      <w:pPr>
        <w:spacing w:after="0" w:line="360" w:lineRule="auto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lastRenderedPageBreak/>
        <w:t>4.</w:t>
      </w:r>
      <w:r w:rsidR="00B50FCE">
        <w:rPr>
          <w:rFonts w:ascii="Verdana" w:eastAsia="Times New Roman" w:hAnsi="Verdana"/>
          <w:bCs/>
          <w:sz w:val="20"/>
          <w:szCs w:val="20"/>
        </w:rPr>
        <w:t xml:space="preserve">  </w:t>
      </w:r>
      <w:r w:rsidR="007B5F60" w:rsidRPr="00186DAD">
        <w:rPr>
          <w:rFonts w:ascii="Verdana" w:eastAsia="Times New Roman" w:hAnsi="Verdana"/>
          <w:bCs/>
          <w:sz w:val="20"/>
          <w:szCs w:val="20"/>
        </w:rPr>
        <w:t>Wnioskodawca zapoznaje się z Regulaminem Rekrutacji i Uczestnictwa w Projekcie.</w:t>
      </w:r>
    </w:p>
    <w:p w14:paraId="51DA4018" w14:textId="250A35A4" w:rsidR="007B5F60" w:rsidRPr="00186DAD" w:rsidRDefault="00186DAD" w:rsidP="003525D3">
      <w:pPr>
        <w:spacing w:after="0" w:line="360" w:lineRule="auto"/>
        <w:ind w:left="360" w:hanging="360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>5.</w:t>
      </w:r>
      <w:r w:rsidR="00B50FCE">
        <w:rPr>
          <w:rFonts w:ascii="Verdana" w:eastAsia="Times New Roman" w:hAnsi="Verdana"/>
          <w:bCs/>
          <w:sz w:val="20"/>
          <w:szCs w:val="20"/>
        </w:rPr>
        <w:t xml:space="preserve">  </w:t>
      </w:r>
      <w:r w:rsidR="007B5F60" w:rsidRPr="00186DAD">
        <w:rPr>
          <w:rFonts w:ascii="Verdana" w:eastAsia="Times New Roman" w:hAnsi="Verdana"/>
          <w:bCs/>
          <w:sz w:val="20"/>
          <w:szCs w:val="20"/>
        </w:rPr>
        <w:t>Zgłoszenie zostaje potwierdzone poprzez wydanie Wnioskodawcy Karty zlecenia usługi.</w:t>
      </w:r>
    </w:p>
    <w:p w14:paraId="3CD9AC90" w14:textId="2E53150D" w:rsidR="007B5F60" w:rsidRPr="00186DAD" w:rsidRDefault="00186DAD" w:rsidP="003525D3">
      <w:pPr>
        <w:spacing w:after="0" w:line="360" w:lineRule="auto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>6.</w:t>
      </w:r>
      <w:r w:rsidR="00B50FCE">
        <w:rPr>
          <w:rFonts w:ascii="Verdana" w:eastAsia="Times New Roman" w:hAnsi="Verdana"/>
          <w:bCs/>
          <w:sz w:val="20"/>
          <w:szCs w:val="20"/>
        </w:rPr>
        <w:t xml:space="preserve"> </w:t>
      </w:r>
      <w:r w:rsidR="000300F3">
        <w:rPr>
          <w:rFonts w:ascii="Verdana" w:eastAsia="Times New Roman" w:hAnsi="Verdana"/>
          <w:bCs/>
          <w:sz w:val="20"/>
          <w:szCs w:val="20"/>
        </w:rPr>
        <w:t xml:space="preserve"> </w:t>
      </w:r>
      <w:r w:rsidR="007B5F60" w:rsidRPr="00186DAD">
        <w:rPr>
          <w:rFonts w:ascii="Verdana" w:eastAsia="Times New Roman" w:hAnsi="Verdana"/>
          <w:bCs/>
          <w:sz w:val="20"/>
          <w:szCs w:val="20"/>
        </w:rPr>
        <w:t xml:space="preserve">Dokumenty zgłoszeniowe dostępne są w Centrum Usług Społecznych Gminy Wiązowna </w:t>
      </w:r>
      <w:r w:rsidR="00B50FCE">
        <w:rPr>
          <w:rFonts w:ascii="Verdana" w:eastAsia="Times New Roman" w:hAnsi="Verdana"/>
          <w:bCs/>
          <w:sz w:val="20"/>
          <w:szCs w:val="20"/>
        </w:rPr>
        <w:t xml:space="preserve"> </w:t>
      </w:r>
      <w:r w:rsidR="007B5F60" w:rsidRPr="00186DAD">
        <w:rPr>
          <w:rFonts w:ascii="Verdana" w:eastAsia="Times New Roman" w:hAnsi="Verdana"/>
          <w:bCs/>
          <w:sz w:val="20"/>
          <w:szCs w:val="20"/>
        </w:rPr>
        <w:t>oraz na stronie internetowej Centrum.</w:t>
      </w:r>
    </w:p>
    <w:p w14:paraId="63453AE5" w14:textId="445B4D31" w:rsidR="007B5F60" w:rsidRPr="00186DAD" w:rsidRDefault="00B50FCE" w:rsidP="003525D3">
      <w:pPr>
        <w:tabs>
          <w:tab w:val="left" w:pos="1230"/>
        </w:tabs>
        <w:spacing w:line="360" w:lineRule="auto"/>
        <w:ind w:left="-142" w:hanging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186DAD">
        <w:rPr>
          <w:rFonts w:ascii="Verdana" w:hAnsi="Verdana"/>
          <w:sz w:val="20"/>
          <w:szCs w:val="20"/>
        </w:rPr>
        <w:t>7.</w:t>
      </w:r>
      <w:r>
        <w:rPr>
          <w:rFonts w:ascii="Verdana" w:hAnsi="Verdana"/>
          <w:sz w:val="20"/>
          <w:szCs w:val="20"/>
        </w:rPr>
        <w:t xml:space="preserve"> </w:t>
      </w:r>
      <w:r w:rsidR="007B5F60" w:rsidRPr="00186DAD">
        <w:rPr>
          <w:rFonts w:ascii="Verdana" w:hAnsi="Verdana"/>
          <w:sz w:val="20"/>
          <w:szCs w:val="20"/>
        </w:rPr>
        <w:t>Kwalifikowanie następuje z uwzględnieniem ograniczeń i limitów wynikających z</w:t>
      </w:r>
      <w:r w:rsidR="004A68F3">
        <w:rPr>
          <w:rFonts w:ascii="Verdana" w:hAnsi="Verdana"/>
          <w:sz w:val="20"/>
          <w:szCs w:val="20"/>
        </w:rPr>
        <w:t xml:space="preserve">                               </w:t>
      </w:r>
      <w:r w:rsidR="007B5F60" w:rsidRPr="00186DAD">
        <w:rPr>
          <w:rFonts w:ascii="Verdana" w:hAnsi="Verdana"/>
          <w:sz w:val="20"/>
          <w:szCs w:val="20"/>
        </w:rPr>
        <w:t xml:space="preserve">        </w:t>
      </w:r>
      <w:r>
        <w:rPr>
          <w:rFonts w:ascii="Verdana" w:hAnsi="Verdana"/>
          <w:sz w:val="20"/>
          <w:szCs w:val="20"/>
        </w:rPr>
        <w:t xml:space="preserve"> </w:t>
      </w:r>
      <w:r w:rsidR="004A68F3">
        <w:rPr>
          <w:rFonts w:ascii="Verdana" w:hAnsi="Verdana"/>
          <w:sz w:val="20"/>
          <w:szCs w:val="20"/>
        </w:rPr>
        <w:t xml:space="preserve">             </w:t>
      </w:r>
      <w:r w:rsidR="007B5F60" w:rsidRPr="00186DAD">
        <w:rPr>
          <w:rFonts w:ascii="Verdana" w:hAnsi="Verdana"/>
          <w:sz w:val="20"/>
          <w:szCs w:val="20"/>
        </w:rPr>
        <w:t>budżetu.</w:t>
      </w:r>
      <w:r w:rsidR="00186DAD">
        <w:rPr>
          <w:rFonts w:ascii="Verdana" w:hAnsi="Verdana"/>
          <w:sz w:val="20"/>
          <w:szCs w:val="20"/>
        </w:rPr>
        <w:br/>
      </w:r>
      <w:r w:rsidR="004A68F3">
        <w:rPr>
          <w:rFonts w:ascii="Verdana" w:hAnsi="Verdana"/>
          <w:sz w:val="20"/>
          <w:szCs w:val="20"/>
        </w:rPr>
        <w:t xml:space="preserve">  </w:t>
      </w:r>
      <w:r w:rsidR="00186DAD">
        <w:rPr>
          <w:rFonts w:ascii="Verdana" w:hAnsi="Verdana"/>
          <w:sz w:val="20"/>
          <w:szCs w:val="20"/>
        </w:rPr>
        <w:t>8.</w:t>
      </w:r>
      <w:r w:rsidR="000300F3">
        <w:rPr>
          <w:rFonts w:ascii="Verdana" w:hAnsi="Verdana"/>
          <w:sz w:val="20"/>
          <w:szCs w:val="20"/>
        </w:rPr>
        <w:t xml:space="preserve"> </w:t>
      </w:r>
      <w:r w:rsidR="007B5F60" w:rsidRPr="00186DAD">
        <w:rPr>
          <w:rFonts w:ascii="Verdana" w:hAnsi="Verdana"/>
          <w:sz w:val="20"/>
          <w:szCs w:val="20"/>
        </w:rPr>
        <w:t xml:space="preserve">O terminie rozpoczęcia usługi decyduje kolejność zgłoszeń, oraz spełnienie warunków </w:t>
      </w:r>
      <w:r w:rsidR="004A68F3">
        <w:rPr>
          <w:rFonts w:ascii="Verdana" w:hAnsi="Verdana"/>
          <w:sz w:val="20"/>
          <w:szCs w:val="20"/>
        </w:rPr>
        <w:t xml:space="preserve">    </w:t>
      </w:r>
      <w:r w:rsidR="007B5F60" w:rsidRPr="00186DAD">
        <w:rPr>
          <w:rFonts w:ascii="Verdana" w:hAnsi="Verdana"/>
          <w:sz w:val="20"/>
          <w:szCs w:val="20"/>
        </w:rPr>
        <w:t>przez wnioskodawcę.</w:t>
      </w:r>
    </w:p>
    <w:p w14:paraId="1EF164B5" w14:textId="4DD55548" w:rsidR="0003445F" w:rsidRPr="007B5F60" w:rsidRDefault="0003445F" w:rsidP="003525D3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 xml:space="preserve">O terminie wizyty </w:t>
      </w:r>
      <w:r w:rsidR="005C576B" w:rsidRPr="007B5F60">
        <w:rPr>
          <w:rFonts w:ascii="Verdana" w:hAnsi="Verdana" w:cs="Times New Roman"/>
          <w:sz w:val="20"/>
          <w:szCs w:val="20"/>
        </w:rPr>
        <w:t xml:space="preserve">informuje wykonawca usługi, </w:t>
      </w:r>
      <w:r w:rsidRPr="007B5F60">
        <w:rPr>
          <w:rFonts w:ascii="Verdana" w:hAnsi="Verdana" w:cs="Times New Roman"/>
          <w:sz w:val="20"/>
          <w:szCs w:val="20"/>
        </w:rPr>
        <w:t xml:space="preserve">przy czym czas oczekiwania nie powinien przekroczyć </w:t>
      </w:r>
      <w:r w:rsidR="003C3434">
        <w:rPr>
          <w:rFonts w:ascii="Verdana" w:hAnsi="Verdana" w:cs="Times New Roman"/>
          <w:sz w:val="20"/>
          <w:szCs w:val="20"/>
        </w:rPr>
        <w:t>3</w:t>
      </w:r>
      <w:r w:rsidRPr="007B5F60">
        <w:rPr>
          <w:rFonts w:ascii="Verdana" w:hAnsi="Verdana" w:cs="Times New Roman"/>
          <w:sz w:val="20"/>
          <w:szCs w:val="20"/>
        </w:rPr>
        <w:t xml:space="preserve"> dni roboczych.</w:t>
      </w:r>
    </w:p>
    <w:p w14:paraId="105E33DE" w14:textId="4F8724A5" w:rsidR="003E2CE2" w:rsidRPr="00DE6545" w:rsidRDefault="003E2CE2" w:rsidP="003525D3">
      <w:pPr>
        <w:tabs>
          <w:tab w:val="left" w:pos="1276"/>
        </w:tabs>
        <w:spacing w:after="0" w:line="360" w:lineRule="auto"/>
        <w:ind w:left="1080"/>
        <w:rPr>
          <w:rFonts w:ascii="Verdana" w:hAnsi="Verdana" w:cs="Times New Roman"/>
          <w:color w:val="7F7F7F" w:themeColor="text1" w:themeTint="80"/>
        </w:rPr>
      </w:pPr>
    </w:p>
    <w:p w14:paraId="55E24EA7" w14:textId="4A9F2722" w:rsidR="00706974" w:rsidRPr="007B5F60" w:rsidRDefault="000809EB" w:rsidP="003525D3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 xml:space="preserve">Koordynator zleca wykonawcy realizację usługi poprzez Kartę </w:t>
      </w:r>
      <w:r w:rsidR="00CD7EDE" w:rsidRPr="007B5F60">
        <w:rPr>
          <w:rFonts w:ascii="Verdana" w:hAnsi="Verdana" w:cs="Times New Roman"/>
          <w:sz w:val="20"/>
          <w:szCs w:val="20"/>
        </w:rPr>
        <w:t>Z</w:t>
      </w:r>
      <w:r w:rsidRPr="007B5F60">
        <w:rPr>
          <w:rFonts w:ascii="Verdana" w:hAnsi="Verdana" w:cs="Times New Roman"/>
          <w:sz w:val="20"/>
          <w:szCs w:val="20"/>
        </w:rPr>
        <w:t xml:space="preserve">lecenia </w:t>
      </w:r>
      <w:r w:rsidR="00CD7EDE" w:rsidRPr="007B5F60">
        <w:rPr>
          <w:rFonts w:ascii="Verdana" w:hAnsi="Verdana" w:cs="Times New Roman"/>
          <w:sz w:val="20"/>
          <w:szCs w:val="20"/>
        </w:rPr>
        <w:t>U</w:t>
      </w:r>
      <w:r w:rsidRPr="007B5F60">
        <w:rPr>
          <w:rFonts w:ascii="Verdana" w:hAnsi="Verdana" w:cs="Times New Roman"/>
          <w:sz w:val="20"/>
          <w:szCs w:val="20"/>
        </w:rPr>
        <w:t>sług</w:t>
      </w:r>
      <w:r w:rsidR="00BD3A2B" w:rsidRPr="007B5F60">
        <w:rPr>
          <w:rFonts w:ascii="Verdana" w:hAnsi="Verdana" w:cs="Times New Roman"/>
          <w:sz w:val="20"/>
          <w:szCs w:val="20"/>
        </w:rPr>
        <w:t>, która zawiera dane usługobiorcy oraz rodzaj usługi.</w:t>
      </w:r>
    </w:p>
    <w:p w14:paraId="65F03C59" w14:textId="1A98EF25" w:rsidR="00706974" w:rsidRPr="007B5F60" w:rsidRDefault="00706974" w:rsidP="003525D3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 xml:space="preserve">Zmiana terminu usługi jest możliwa po uzgodnieniu tego z </w:t>
      </w:r>
      <w:r w:rsidR="000809EB" w:rsidRPr="007B5F60">
        <w:rPr>
          <w:rFonts w:ascii="Verdana" w:hAnsi="Verdana" w:cs="Times New Roman"/>
          <w:sz w:val="20"/>
          <w:szCs w:val="20"/>
        </w:rPr>
        <w:t>wykonawcą</w:t>
      </w:r>
      <w:r w:rsidRPr="007B5F60">
        <w:rPr>
          <w:rFonts w:ascii="Verdana" w:hAnsi="Verdana" w:cs="Times New Roman"/>
          <w:sz w:val="20"/>
          <w:szCs w:val="20"/>
        </w:rPr>
        <w:t>.</w:t>
      </w:r>
    </w:p>
    <w:p w14:paraId="4C4820D0" w14:textId="77777777" w:rsidR="00706974" w:rsidRPr="007B5F60" w:rsidRDefault="00706974" w:rsidP="003525D3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W przypadku nie odwołania usługi bez podania ważnych przyczyn usługa przypadająca na dany termin nie może być realizowana w innym terminie.</w:t>
      </w:r>
    </w:p>
    <w:p w14:paraId="061F966B" w14:textId="77777777" w:rsidR="00706974" w:rsidRPr="007B5F60" w:rsidRDefault="00706974" w:rsidP="003525D3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W przypadku powtarzających się problemów, braku współpracy usługi mogą zostać zawieszone lub uchylone.</w:t>
      </w:r>
    </w:p>
    <w:p w14:paraId="45A0BB9D" w14:textId="77777777" w:rsidR="00706974" w:rsidRPr="007B5F60" w:rsidRDefault="00706974" w:rsidP="003525D3">
      <w:pPr>
        <w:spacing w:before="100" w:beforeAutospacing="1" w:after="100" w:afterAutospacing="1" w:line="360" w:lineRule="auto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Specjalista ma prawo odmówić wykonania usługi w przypadku:</w:t>
      </w:r>
    </w:p>
    <w:p w14:paraId="0363B0AB" w14:textId="4B1C14AE" w:rsidR="00B855FC" w:rsidRPr="007B5F60" w:rsidRDefault="000B5D57" w:rsidP="003525D3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b</w:t>
      </w:r>
      <w:r w:rsidR="00B855FC" w:rsidRPr="007B5F60">
        <w:rPr>
          <w:rFonts w:ascii="Verdana" w:hAnsi="Verdana" w:cs="Times New Roman"/>
          <w:sz w:val="20"/>
          <w:szCs w:val="20"/>
        </w:rPr>
        <w:t>raku możliwości naprawy usterki przy wykorzystaniu środków przewidzianych w</w:t>
      </w:r>
      <w:r w:rsidR="00EF3FA6" w:rsidRPr="007B5F60">
        <w:rPr>
          <w:rFonts w:ascii="Verdana" w:hAnsi="Verdana" w:cs="Times New Roman"/>
          <w:sz w:val="20"/>
          <w:szCs w:val="20"/>
        </w:rPr>
        <w:t xml:space="preserve"> budżecie</w:t>
      </w:r>
      <w:r w:rsidR="00CD7EDE" w:rsidRPr="007B5F60">
        <w:rPr>
          <w:rFonts w:ascii="Verdana" w:hAnsi="Verdana" w:cs="Times New Roman"/>
          <w:sz w:val="20"/>
          <w:szCs w:val="20"/>
        </w:rPr>
        <w:t>;</w:t>
      </w:r>
    </w:p>
    <w:p w14:paraId="227D5309" w14:textId="5D22890F" w:rsidR="00B855FC" w:rsidRPr="007B5F60" w:rsidRDefault="00B855FC" w:rsidP="003525D3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 xml:space="preserve">agresywnego zachowania ze strony </w:t>
      </w:r>
      <w:r w:rsidR="007B5591" w:rsidRPr="007B5F60">
        <w:rPr>
          <w:rFonts w:ascii="Verdana" w:hAnsi="Verdana" w:cs="Times New Roman"/>
          <w:sz w:val="20"/>
          <w:szCs w:val="20"/>
        </w:rPr>
        <w:t>usługobiorcy</w:t>
      </w:r>
      <w:r w:rsidR="00CD7EDE" w:rsidRPr="007B5F60">
        <w:rPr>
          <w:rFonts w:ascii="Verdana" w:hAnsi="Verdana" w:cs="Times New Roman"/>
          <w:sz w:val="20"/>
          <w:szCs w:val="20"/>
        </w:rPr>
        <w:t>;</w:t>
      </w:r>
    </w:p>
    <w:p w14:paraId="3CE73B9D" w14:textId="074403C0" w:rsidR="00B855FC" w:rsidRPr="007B5F60" w:rsidRDefault="00B855FC" w:rsidP="003525D3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 xml:space="preserve">nieuzasadnionej nieobecności </w:t>
      </w:r>
      <w:r w:rsidR="007B5591" w:rsidRPr="007B5F60">
        <w:rPr>
          <w:rFonts w:ascii="Verdana" w:hAnsi="Verdana" w:cs="Times New Roman"/>
          <w:sz w:val="20"/>
          <w:szCs w:val="20"/>
        </w:rPr>
        <w:t>usługobiorcy</w:t>
      </w:r>
      <w:r w:rsidRPr="007B5F60">
        <w:rPr>
          <w:rFonts w:ascii="Verdana" w:hAnsi="Verdana" w:cs="Times New Roman"/>
          <w:sz w:val="20"/>
          <w:szCs w:val="20"/>
        </w:rPr>
        <w:t xml:space="preserve"> podczas umówionego termin wizyty</w:t>
      </w:r>
      <w:r w:rsidR="00CD7EDE" w:rsidRPr="007B5F60">
        <w:rPr>
          <w:rFonts w:ascii="Verdana" w:hAnsi="Verdana" w:cs="Times New Roman"/>
          <w:sz w:val="20"/>
          <w:szCs w:val="20"/>
        </w:rPr>
        <w:t>;</w:t>
      </w:r>
    </w:p>
    <w:p w14:paraId="0DE6CA7C" w14:textId="1E8FD507" w:rsidR="00B855FC" w:rsidRPr="007B5F60" w:rsidRDefault="00B855FC" w:rsidP="003525D3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zaistnienia okoliczności zagrażających zdrowiu i życiu specjalisty lub innych osób</w:t>
      </w:r>
      <w:r w:rsidR="00CD7EDE" w:rsidRPr="007B5F60">
        <w:rPr>
          <w:rFonts w:ascii="Verdana" w:hAnsi="Verdana" w:cs="Times New Roman"/>
          <w:sz w:val="20"/>
          <w:szCs w:val="20"/>
        </w:rPr>
        <w:t>;</w:t>
      </w:r>
    </w:p>
    <w:p w14:paraId="69F29F5B" w14:textId="617C3BA6" w:rsidR="00B855FC" w:rsidRPr="007B5F60" w:rsidRDefault="00B855FC" w:rsidP="003525D3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stwierdzenia, że wbrew zgłoszeniu usługa nie jest objęta działaniami w ramach umowy</w:t>
      </w:r>
      <w:r w:rsidR="00056F12" w:rsidRPr="007B5F60">
        <w:rPr>
          <w:rFonts w:ascii="Verdana" w:hAnsi="Verdana" w:cs="Times New Roman"/>
          <w:sz w:val="20"/>
          <w:szCs w:val="20"/>
        </w:rPr>
        <w:t>.</w:t>
      </w:r>
    </w:p>
    <w:p w14:paraId="7609349B" w14:textId="4915C0CB" w:rsidR="004220E3" w:rsidRPr="007B5F60" w:rsidRDefault="004220E3" w:rsidP="003525D3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 xml:space="preserve">Świadczenie usługi </w:t>
      </w:r>
      <w:r w:rsidR="00CD7EDE" w:rsidRPr="007B5F60">
        <w:rPr>
          <w:rFonts w:ascii="Verdana" w:hAnsi="Verdana" w:cs="Times New Roman"/>
          <w:sz w:val="20"/>
          <w:szCs w:val="20"/>
        </w:rPr>
        <w:t>„</w:t>
      </w:r>
      <w:r w:rsidRPr="007B5F60">
        <w:rPr>
          <w:rFonts w:ascii="Verdana" w:hAnsi="Verdana" w:cs="Times New Roman"/>
          <w:sz w:val="20"/>
          <w:szCs w:val="20"/>
        </w:rPr>
        <w:t>Złotej Rączki</w:t>
      </w:r>
      <w:r w:rsidR="00CD7EDE" w:rsidRPr="007B5F60">
        <w:rPr>
          <w:rFonts w:ascii="Verdana" w:hAnsi="Verdana" w:cs="Times New Roman"/>
          <w:sz w:val="20"/>
          <w:szCs w:val="20"/>
        </w:rPr>
        <w:t>” – mobilnego konserwatora</w:t>
      </w:r>
      <w:r w:rsidRPr="007B5F60">
        <w:rPr>
          <w:rFonts w:ascii="Verdana" w:hAnsi="Verdana" w:cs="Times New Roman"/>
          <w:sz w:val="20"/>
          <w:szCs w:val="20"/>
        </w:rPr>
        <w:t xml:space="preserve"> nie obejmuje usług wymagających specjalistycznych interwencji, min. usług związanych z instalacją gazową, kładzenia lub wymiany linoleum, paneli, parkietu, kafelek, prac budowlanych, napraw rozdzielni elektrycznej, wymiany instalacji wodnej, wymiany kabli elektrycznych, napraw sprzętów elektrycznych/elektronicznych.</w:t>
      </w:r>
    </w:p>
    <w:p w14:paraId="6D5F83F9" w14:textId="7090E27A" w:rsidR="00056F12" w:rsidRPr="007B5F60" w:rsidRDefault="00056F12" w:rsidP="003525D3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lastRenderedPageBreak/>
        <w:t>W przypadku konieczności zakupu dodatkowych materiałów do wykonania usługi, możliwa jest druga wizyta specjalisty w ramach jednego zgłoszenia, po ustaleniu terminu z usługobiorcą.</w:t>
      </w:r>
    </w:p>
    <w:p w14:paraId="0456C9FE" w14:textId="77777777" w:rsidR="00056F12" w:rsidRPr="007B5F60" w:rsidRDefault="00056F12" w:rsidP="003525D3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Koszty zakupu dodatkowych materiałów koniecznych do wykonania usługi ponosi usługobiorca.</w:t>
      </w:r>
    </w:p>
    <w:p w14:paraId="108FC35C" w14:textId="0B398D40" w:rsidR="00056F12" w:rsidRPr="007B5F60" w:rsidRDefault="00056F12" w:rsidP="003525D3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W sytuacji wystąpienia dodatkowych, nieprzewidzianych usterek po wykonaniu usługi zostaną one niezwłocznie usunięte przez specjalistę realizującego daną usługę bez dodatkowych kosztów ponoszonych przez usługobiorcę.</w:t>
      </w:r>
    </w:p>
    <w:p w14:paraId="764648BB" w14:textId="3352DDB9" w:rsidR="00056F12" w:rsidRPr="007B5F60" w:rsidRDefault="00056F12" w:rsidP="003525D3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bookmarkStart w:id="1" w:name="_Hlk79584249"/>
      <w:r w:rsidRPr="007B5F60">
        <w:rPr>
          <w:rFonts w:ascii="Verdana" w:hAnsi="Verdana" w:cs="Times New Roman"/>
          <w:sz w:val="20"/>
          <w:szCs w:val="20"/>
        </w:rPr>
        <w:t>Specjalista realizujący usługę potwierdza</w:t>
      </w:r>
      <w:r w:rsidR="00CE5DBF" w:rsidRPr="007B5F60">
        <w:rPr>
          <w:rFonts w:ascii="Verdana" w:hAnsi="Verdana" w:cs="Times New Roman"/>
          <w:sz w:val="20"/>
          <w:szCs w:val="20"/>
        </w:rPr>
        <w:t xml:space="preserve"> jej</w:t>
      </w:r>
      <w:r w:rsidRPr="007B5F60">
        <w:rPr>
          <w:rFonts w:ascii="Verdana" w:hAnsi="Verdana" w:cs="Times New Roman"/>
          <w:sz w:val="20"/>
          <w:szCs w:val="20"/>
        </w:rPr>
        <w:t xml:space="preserve"> wykonanie</w:t>
      </w:r>
      <w:r w:rsidR="00CE5DBF" w:rsidRPr="007B5F60">
        <w:rPr>
          <w:rFonts w:ascii="Verdana" w:hAnsi="Verdana" w:cs="Times New Roman"/>
          <w:sz w:val="20"/>
          <w:szCs w:val="20"/>
        </w:rPr>
        <w:t xml:space="preserve"> na Karcie </w:t>
      </w:r>
      <w:r w:rsidR="00CD7EDE" w:rsidRPr="007B5F60">
        <w:rPr>
          <w:rFonts w:ascii="Verdana" w:hAnsi="Verdana" w:cs="Times New Roman"/>
          <w:sz w:val="20"/>
          <w:szCs w:val="20"/>
        </w:rPr>
        <w:t>Z</w:t>
      </w:r>
      <w:r w:rsidR="00CE5DBF" w:rsidRPr="007B5F60">
        <w:rPr>
          <w:rFonts w:ascii="Verdana" w:hAnsi="Verdana" w:cs="Times New Roman"/>
          <w:sz w:val="20"/>
          <w:szCs w:val="20"/>
        </w:rPr>
        <w:t xml:space="preserve">lecenia </w:t>
      </w:r>
      <w:r w:rsidR="00CD7EDE" w:rsidRPr="007B5F60">
        <w:rPr>
          <w:rFonts w:ascii="Verdana" w:hAnsi="Verdana" w:cs="Times New Roman"/>
          <w:sz w:val="20"/>
          <w:szCs w:val="20"/>
        </w:rPr>
        <w:t>U</w:t>
      </w:r>
      <w:r w:rsidR="00CE5DBF" w:rsidRPr="007B5F60">
        <w:rPr>
          <w:rFonts w:ascii="Verdana" w:hAnsi="Verdana" w:cs="Times New Roman"/>
          <w:sz w:val="20"/>
          <w:szCs w:val="20"/>
        </w:rPr>
        <w:t>sługi.</w:t>
      </w:r>
    </w:p>
    <w:bookmarkEnd w:id="1"/>
    <w:p w14:paraId="01612380" w14:textId="77777777" w:rsidR="00056F12" w:rsidRPr="007B5F60" w:rsidRDefault="00056F12" w:rsidP="003525D3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Centrum Usług Społecznych Gminy Wiązowna ma prawo przeprowadzania kontroli jakości i zadowolenia z usługi „Złota Rączka” – Mobilny Konserwator.</w:t>
      </w:r>
    </w:p>
    <w:p w14:paraId="069B98D4" w14:textId="6AB66E26" w:rsidR="00056F12" w:rsidRPr="007B5F60" w:rsidRDefault="00056F12" w:rsidP="003525D3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 xml:space="preserve">Realizacja usługi wymaga bezwzględnego przestrzegania wytycznych </w:t>
      </w:r>
      <w:proofErr w:type="spellStart"/>
      <w:r w:rsidRPr="007B5F60">
        <w:rPr>
          <w:rFonts w:ascii="Verdana" w:hAnsi="Verdana" w:cs="Times New Roman"/>
          <w:sz w:val="20"/>
          <w:szCs w:val="20"/>
        </w:rPr>
        <w:t>sanitarno</w:t>
      </w:r>
      <w:proofErr w:type="spellEnd"/>
      <w:r w:rsidRPr="007B5F60">
        <w:rPr>
          <w:rFonts w:ascii="Verdana" w:hAnsi="Verdana" w:cs="Times New Roman"/>
          <w:sz w:val="20"/>
          <w:szCs w:val="20"/>
        </w:rPr>
        <w:t xml:space="preserve"> –epidemiologicznych zarówno przez usługobiorcę</w:t>
      </w:r>
      <w:r w:rsidR="00CD7EDE" w:rsidRPr="007B5F60">
        <w:rPr>
          <w:rFonts w:ascii="Verdana" w:hAnsi="Verdana" w:cs="Times New Roman"/>
          <w:sz w:val="20"/>
          <w:szCs w:val="20"/>
        </w:rPr>
        <w:t>,</w:t>
      </w:r>
      <w:r w:rsidRPr="007B5F60">
        <w:rPr>
          <w:rFonts w:ascii="Verdana" w:hAnsi="Verdana" w:cs="Times New Roman"/>
          <w:sz w:val="20"/>
          <w:szCs w:val="20"/>
        </w:rPr>
        <w:t xml:space="preserve"> jak i specjalistę wykonującego usługę.</w:t>
      </w:r>
    </w:p>
    <w:p w14:paraId="26652520" w14:textId="01C5756F" w:rsidR="000F49AF" w:rsidRPr="007B5F60" w:rsidRDefault="00056F12" w:rsidP="003525D3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Podmiot realizujący zadanie zobowiązany jest zagwarantować specjaliście wykonującemu zlecenie środki ochrony osobistej, tj.: płyn do dezynfekcji, maseczkę lub przyłbicę oraz jednorazowe rękawiczki.</w:t>
      </w:r>
    </w:p>
    <w:p w14:paraId="4E19C3C2" w14:textId="634E74C1" w:rsidR="003E2CE2" w:rsidRPr="007B5F60" w:rsidRDefault="003E2CE2" w:rsidP="003525D3">
      <w:pPr>
        <w:spacing w:after="0" w:line="360" w:lineRule="auto"/>
        <w:rPr>
          <w:rFonts w:ascii="Verdana" w:hAnsi="Verdana" w:cs="Times New Roman"/>
          <w:color w:val="7F7F7F" w:themeColor="text1" w:themeTint="80"/>
        </w:rPr>
      </w:pPr>
    </w:p>
    <w:p w14:paraId="0CB84FE9" w14:textId="3130F7C8" w:rsidR="004B40A5" w:rsidRPr="007B5F60" w:rsidRDefault="00322B78" w:rsidP="003525D3">
      <w:pPr>
        <w:spacing w:after="0" w:line="360" w:lineRule="auto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Podmiot realizujący usługę zobowiązany jest do prowadzenia</w:t>
      </w:r>
      <w:r w:rsidR="00CE5DBF" w:rsidRPr="007B5F60">
        <w:rPr>
          <w:rFonts w:ascii="Verdana" w:hAnsi="Verdana" w:cs="Times New Roman"/>
          <w:sz w:val="20"/>
          <w:szCs w:val="20"/>
        </w:rPr>
        <w:t xml:space="preserve"> Miesięcznych</w:t>
      </w:r>
      <w:r w:rsidRPr="007B5F60">
        <w:rPr>
          <w:rFonts w:ascii="Verdana" w:hAnsi="Verdana" w:cs="Times New Roman"/>
          <w:sz w:val="20"/>
          <w:szCs w:val="20"/>
        </w:rPr>
        <w:t xml:space="preserve"> Kart</w:t>
      </w:r>
      <w:r w:rsidR="00CE5DBF" w:rsidRPr="007B5F60">
        <w:rPr>
          <w:rFonts w:ascii="Verdana" w:hAnsi="Verdana" w:cs="Times New Roman"/>
          <w:sz w:val="20"/>
          <w:szCs w:val="20"/>
        </w:rPr>
        <w:t xml:space="preserve"> Czasu</w:t>
      </w:r>
      <w:r w:rsidRPr="007B5F60">
        <w:rPr>
          <w:rFonts w:ascii="Verdana" w:hAnsi="Verdana" w:cs="Times New Roman"/>
          <w:sz w:val="20"/>
          <w:szCs w:val="20"/>
        </w:rPr>
        <w:t xml:space="preserve"> Pracy</w:t>
      </w:r>
      <w:r w:rsidR="00CE5DBF" w:rsidRPr="007B5F60">
        <w:rPr>
          <w:rFonts w:ascii="Verdana" w:hAnsi="Verdana" w:cs="Times New Roman"/>
          <w:sz w:val="20"/>
          <w:szCs w:val="20"/>
        </w:rPr>
        <w:t xml:space="preserve"> oraz Kart Zlecenia Usługi.</w:t>
      </w:r>
    </w:p>
    <w:p w14:paraId="0A302233" w14:textId="3348061E" w:rsidR="003E2CE2" w:rsidRPr="007B5F60" w:rsidRDefault="003E2CE2" w:rsidP="003525D3">
      <w:pPr>
        <w:pStyle w:val="Akapitzlist"/>
        <w:spacing w:after="0" w:line="360" w:lineRule="auto"/>
        <w:ind w:left="1843"/>
        <w:rPr>
          <w:rFonts w:ascii="Verdana" w:hAnsi="Verdana" w:cs="Times New Roman"/>
          <w:color w:val="7F7F7F" w:themeColor="text1" w:themeTint="80"/>
          <w:sz w:val="20"/>
          <w:szCs w:val="20"/>
        </w:rPr>
      </w:pPr>
    </w:p>
    <w:p w14:paraId="383126B2" w14:textId="02C0CC41" w:rsidR="00A7558C" w:rsidRPr="007B5F60" w:rsidRDefault="0063631D" w:rsidP="003525D3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 xml:space="preserve">Realizacja usługi będzie monitorowana kompleksowo, a informacje będą systematycznie i na bieżąco zbierane, gromadzone i analizowane, co pozwoli na modyfikację jakości usług, a także na dokonanie ewaluacji i wypracowanie rekomendacji w dalszej perspektywie tworzenia i realizacji oferowanych usług mieszkańcom. </w:t>
      </w:r>
      <w:r w:rsidR="007F663A" w:rsidRPr="007B5F60">
        <w:rPr>
          <w:rFonts w:ascii="Verdana" w:hAnsi="Verdana" w:cs="Times New Roman"/>
          <w:sz w:val="20"/>
          <w:szCs w:val="20"/>
        </w:rPr>
        <w:t>Monitoring świadczonych usług będzie procesem niezbędnym dla zapewnienia odpowiedniej jakości usług.</w:t>
      </w:r>
    </w:p>
    <w:p w14:paraId="0F5DD465" w14:textId="3C875D71" w:rsidR="0063631D" w:rsidRPr="007B5F60" w:rsidRDefault="0063631D" w:rsidP="003525D3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Realizacja procesu monitorowania za pomocą:</w:t>
      </w:r>
    </w:p>
    <w:p w14:paraId="73C9209B" w14:textId="73F82BA8" w:rsidR="000B5D57" w:rsidRPr="007B5F60" w:rsidRDefault="000B5D57" w:rsidP="003525D3">
      <w:pPr>
        <w:tabs>
          <w:tab w:val="left" w:pos="1755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B5F60">
        <w:rPr>
          <w:rFonts w:ascii="Verdana" w:hAnsi="Verdana"/>
          <w:sz w:val="20"/>
          <w:szCs w:val="20"/>
        </w:rPr>
        <w:t xml:space="preserve">1) ankiety wypełnianej przez usługobiorców po zakończeniu Indywidulanych </w:t>
      </w:r>
      <w:r w:rsidR="00CD7EDE" w:rsidRPr="007B5F60">
        <w:rPr>
          <w:rFonts w:ascii="Verdana" w:hAnsi="Verdana"/>
          <w:sz w:val="20"/>
          <w:szCs w:val="20"/>
        </w:rPr>
        <w:t>P</w:t>
      </w:r>
      <w:r w:rsidRPr="007B5F60">
        <w:rPr>
          <w:rFonts w:ascii="Verdana" w:hAnsi="Verdana"/>
          <w:sz w:val="20"/>
          <w:szCs w:val="20"/>
        </w:rPr>
        <w:t xml:space="preserve">lanów </w:t>
      </w:r>
      <w:r w:rsidR="00CD7EDE" w:rsidRPr="007B5F60">
        <w:rPr>
          <w:rFonts w:ascii="Verdana" w:hAnsi="Verdana"/>
          <w:sz w:val="20"/>
          <w:szCs w:val="20"/>
        </w:rPr>
        <w:t>U</w:t>
      </w:r>
      <w:r w:rsidRPr="007B5F60">
        <w:rPr>
          <w:rFonts w:ascii="Verdana" w:hAnsi="Verdana"/>
          <w:sz w:val="20"/>
          <w:szCs w:val="20"/>
        </w:rPr>
        <w:t xml:space="preserve">sług </w:t>
      </w:r>
      <w:r w:rsidR="00CD7EDE" w:rsidRPr="007B5F60">
        <w:rPr>
          <w:rFonts w:ascii="Verdana" w:hAnsi="Verdana"/>
          <w:sz w:val="20"/>
          <w:szCs w:val="20"/>
        </w:rPr>
        <w:t>S</w:t>
      </w:r>
      <w:r w:rsidRPr="007B5F60">
        <w:rPr>
          <w:rFonts w:ascii="Verdana" w:hAnsi="Verdana"/>
          <w:sz w:val="20"/>
          <w:szCs w:val="20"/>
        </w:rPr>
        <w:t>połecznych;</w:t>
      </w:r>
    </w:p>
    <w:p w14:paraId="73E6F37A" w14:textId="756B11B6" w:rsidR="004A68F3" w:rsidRDefault="000B5D57" w:rsidP="003525D3">
      <w:pPr>
        <w:tabs>
          <w:tab w:val="left" w:pos="1755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B5F60">
        <w:rPr>
          <w:rFonts w:ascii="Verdana" w:hAnsi="Verdana"/>
          <w:sz w:val="20"/>
          <w:szCs w:val="20"/>
        </w:rPr>
        <w:t xml:space="preserve">2) ankiety przeprowadzane wśród usługobiorców dla których nie został utworzony </w:t>
      </w:r>
      <w:r w:rsidR="00056F12" w:rsidRPr="007B5F60">
        <w:rPr>
          <w:rFonts w:ascii="Verdana" w:hAnsi="Verdana"/>
          <w:sz w:val="20"/>
          <w:szCs w:val="20"/>
        </w:rPr>
        <w:t>Indywidualny Plan Usług Społecznych</w:t>
      </w:r>
      <w:r w:rsidR="00CD7EDE" w:rsidRPr="007B5F60">
        <w:rPr>
          <w:rFonts w:ascii="Verdana" w:hAnsi="Verdana"/>
          <w:sz w:val="20"/>
          <w:szCs w:val="20"/>
        </w:rPr>
        <w:t>.</w:t>
      </w:r>
    </w:p>
    <w:p w14:paraId="27935C8B" w14:textId="77777777" w:rsidR="007D4C57" w:rsidRPr="007B5F60" w:rsidRDefault="007D4C57" w:rsidP="003525D3">
      <w:pPr>
        <w:tabs>
          <w:tab w:val="left" w:pos="1755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E04BF2E" w14:textId="2E437BA2" w:rsidR="00DE6545" w:rsidRPr="00F60549" w:rsidRDefault="003E2CE2" w:rsidP="003525D3">
      <w:pPr>
        <w:spacing w:before="100" w:beforeAutospacing="1" w:after="100" w:afterAutospacing="1" w:line="360" w:lineRule="auto"/>
        <w:ind w:left="1416" w:hanging="915"/>
        <w:rPr>
          <w:rFonts w:ascii="Verdana" w:hAnsi="Verdana" w:cs="Times New Roman"/>
          <w:b/>
          <w:bCs/>
          <w:color w:val="7F7F7F" w:themeColor="text1" w:themeTint="80"/>
        </w:rPr>
      </w:pPr>
      <w:r w:rsidRPr="00954B9B">
        <w:rPr>
          <w:rFonts w:ascii="Verdana" w:hAnsi="Verdana" w:cs="Times New Roman"/>
          <w:b/>
          <w:bCs/>
          <w:color w:val="7F7F7F" w:themeColor="text1" w:themeTint="80"/>
        </w:rPr>
        <w:lastRenderedPageBreak/>
        <w:t>V.</w:t>
      </w:r>
      <w:r w:rsidR="00F60549">
        <w:rPr>
          <w:rFonts w:ascii="Verdana" w:hAnsi="Verdana" w:cs="Times New Roman"/>
          <w:b/>
          <w:bCs/>
          <w:color w:val="7F7F7F" w:themeColor="text1" w:themeTint="80"/>
        </w:rPr>
        <w:t xml:space="preserve"> </w:t>
      </w:r>
      <w:r w:rsidR="00F60549">
        <w:rPr>
          <w:rFonts w:ascii="Verdana" w:hAnsi="Verdana" w:cs="Times New Roman"/>
          <w:b/>
          <w:bCs/>
          <w:color w:val="7F7F7F" w:themeColor="text1" w:themeTint="80"/>
        </w:rPr>
        <w:tab/>
      </w:r>
      <w:r w:rsidRPr="00954B9B">
        <w:rPr>
          <w:rFonts w:ascii="Verdana" w:hAnsi="Verdana" w:cs="Times New Roman"/>
          <w:b/>
          <w:bCs/>
          <w:color w:val="7F7F7F" w:themeColor="text1" w:themeTint="80"/>
        </w:rPr>
        <w:t xml:space="preserve"> </w:t>
      </w:r>
      <w:r w:rsidR="00F60549" w:rsidRPr="00954B9B">
        <w:rPr>
          <w:rFonts w:ascii="Verdana" w:hAnsi="Verdana" w:cs="Times New Roman"/>
          <w:b/>
          <w:bCs/>
          <w:color w:val="7F7F7F" w:themeColor="text1" w:themeTint="80"/>
        </w:rPr>
        <w:t xml:space="preserve">ZASOBY </w:t>
      </w:r>
    </w:p>
    <w:p w14:paraId="14EB214C" w14:textId="47D58A27" w:rsidR="006D70D2" w:rsidRPr="007B5F60" w:rsidRDefault="00056F12" w:rsidP="003525D3">
      <w:pPr>
        <w:spacing w:after="0" w:line="360" w:lineRule="auto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 xml:space="preserve">Usługa „Złota Rączka” – Mobilny Konserwator świadczona </w:t>
      </w:r>
      <w:r w:rsidR="00DE6545" w:rsidRPr="007B5F60">
        <w:rPr>
          <w:rFonts w:ascii="Verdana" w:hAnsi="Verdana" w:cs="Times New Roman"/>
          <w:sz w:val="20"/>
          <w:szCs w:val="20"/>
        </w:rPr>
        <w:t>jest</w:t>
      </w:r>
      <w:r w:rsidRPr="007B5F60">
        <w:rPr>
          <w:rFonts w:ascii="Verdana" w:hAnsi="Verdana" w:cs="Times New Roman"/>
          <w:sz w:val="20"/>
          <w:szCs w:val="20"/>
        </w:rPr>
        <w:t xml:space="preserve"> przez podmiot zewnętrzny wyłoniony na zasadzie </w:t>
      </w:r>
      <w:r w:rsidR="00365CA4" w:rsidRPr="007B5F60">
        <w:rPr>
          <w:rFonts w:ascii="Verdana" w:hAnsi="Verdana" w:cs="Times New Roman"/>
          <w:sz w:val="20"/>
          <w:szCs w:val="20"/>
        </w:rPr>
        <w:t>konkurencyjności.</w:t>
      </w:r>
      <w:r w:rsidRPr="007B5F60">
        <w:rPr>
          <w:rFonts w:ascii="Verdana" w:hAnsi="Verdana" w:cs="Times New Roman"/>
          <w:sz w:val="20"/>
          <w:szCs w:val="20"/>
        </w:rPr>
        <w:t xml:space="preserve">  </w:t>
      </w:r>
    </w:p>
    <w:p w14:paraId="5840FF26" w14:textId="30672661" w:rsidR="003E2CE2" w:rsidRPr="007B5F60" w:rsidRDefault="003E2CE2" w:rsidP="003525D3">
      <w:pPr>
        <w:tabs>
          <w:tab w:val="left" w:pos="1843"/>
        </w:tabs>
        <w:spacing w:after="0" w:line="360" w:lineRule="auto"/>
        <w:rPr>
          <w:rFonts w:ascii="Verdana" w:hAnsi="Verdana" w:cs="Times New Roman"/>
          <w:sz w:val="20"/>
          <w:szCs w:val="20"/>
        </w:rPr>
      </w:pPr>
    </w:p>
    <w:p w14:paraId="19F55515" w14:textId="0D006F06" w:rsidR="00E45267" w:rsidRPr="007B5F60" w:rsidRDefault="00BC66DA" w:rsidP="003525D3">
      <w:pPr>
        <w:spacing w:after="0" w:line="36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Realizacja usługi „Złota Rączka” – Mobilny Konserwator jest bezpłatna, jednak koszty zakupu dodatkowych materiałów koniecznych do wykonania usługi ponosi usługobiorca</w:t>
      </w:r>
      <w:r w:rsidR="00793494" w:rsidRPr="00793494">
        <w:rPr>
          <w:rFonts w:ascii="Verdana" w:hAnsi="Verdana" w:cs="Times New Roman"/>
          <w:sz w:val="20"/>
          <w:szCs w:val="20"/>
        </w:rPr>
        <w:t>.</w:t>
      </w:r>
    </w:p>
    <w:p w14:paraId="3C72C339" w14:textId="07088914" w:rsidR="003E2CE2" w:rsidRPr="007B5F60" w:rsidRDefault="00DE6545" w:rsidP="003525D3">
      <w:pPr>
        <w:spacing w:after="0" w:line="360" w:lineRule="auto"/>
        <w:rPr>
          <w:rFonts w:ascii="Verdana" w:hAnsi="Verdana" w:cs="Times New Roman"/>
          <w:color w:val="7F7F7F" w:themeColor="text1" w:themeTint="80"/>
          <w:sz w:val="20"/>
          <w:szCs w:val="20"/>
        </w:rPr>
      </w:pPr>
      <w:r w:rsidRPr="007B5F60">
        <w:rPr>
          <w:rFonts w:ascii="Verdana" w:hAnsi="Verdana" w:cs="Times New Roman"/>
          <w:color w:val="7F7F7F" w:themeColor="text1" w:themeTint="80"/>
          <w:sz w:val="20"/>
          <w:szCs w:val="20"/>
        </w:rPr>
        <w:t xml:space="preserve">                   </w:t>
      </w:r>
    </w:p>
    <w:p w14:paraId="41FBCA60" w14:textId="54F76AE3" w:rsidR="00DE103A" w:rsidRPr="007B5F60" w:rsidRDefault="00DE103A" w:rsidP="003525D3">
      <w:pPr>
        <w:tabs>
          <w:tab w:val="left" w:pos="1230"/>
        </w:tabs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 xml:space="preserve">Usługa </w:t>
      </w:r>
      <w:r w:rsidR="00FF4582" w:rsidRPr="007B5F60">
        <w:rPr>
          <w:rFonts w:ascii="Verdana" w:hAnsi="Verdana" w:cs="Times New Roman"/>
          <w:sz w:val="20"/>
          <w:szCs w:val="20"/>
        </w:rPr>
        <w:t>„Złota Rączka” – Mobilny Konserwator</w:t>
      </w:r>
      <w:r w:rsidRPr="007B5F60">
        <w:rPr>
          <w:rFonts w:ascii="Verdana" w:hAnsi="Verdana" w:cs="Times New Roman"/>
          <w:sz w:val="20"/>
          <w:szCs w:val="20"/>
        </w:rPr>
        <w:t xml:space="preserve"> jest finansowana w ramach projektu pn.: „Centrum Usług Społecznych w Wiązownie” Program Operacyjny Wiedza Edukacja Rozwój 2014-2020 Oś Priorytetowa II Efektywne polityki publiczne dla rynku pracy, gospodarki i edukacji, Działanie 2.8 Rozwój usług społecznych świadczonych w środowisku lokalnym. Okres świadczenia usług </w:t>
      </w:r>
      <w:r w:rsidR="00FF4582" w:rsidRPr="007B5F60">
        <w:rPr>
          <w:rFonts w:ascii="Verdana" w:hAnsi="Verdana" w:cs="Times New Roman"/>
          <w:sz w:val="20"/>
          <w:szCs w:val="20"/>
        </w:rPr>
        <w:t>„Złota Rączka” – Mobilny Konserwator</w:t>
      </w:r>
      <w:r w:rsidRPr="007B5F60">
        <w:rPr>
          <w:rFonts w:ascii="Verdana" w:hAnsi="Verdana" w:cs="Times New Roman"/>
          <w:sz w:val="20"/>
          <w:szCs w:val="20"/>
        </w:rPr>
        <w:t xml:space="preserve"> zapl</w:t>
      </w:r>
      <w:r w:rsidR="00DE6545" w:rsidRPr="007B5F60">
        <w:rPr>
          <w:rFonts w:ascii="Verdana" w:hAnsi="Verdana" w:cs="Times New Roman"/>
          <w:sz w:val="20"/>
          <w:szCs w:val="20"/>
        </w:rPr>
        <w:t>a</w:t>
      </w:r>
      <w:r w:rsidRPr="007B5F60">
        <w:rPr>
          <w:rFonts w:ascii="Verdana" w:hAnsi="Verdana" w:cs="Times New Roman"/>
          <w:sz w:val="20"/>
          <w:szCs w:val="20"/>
        </w:rPr>
        <w:t xml:space="preserve">nowano na czas </w:t>
      </w:r>
      <w:r w:rsidR="00DE6545" w:rsidRPr="007B5F60">
        <w:rPr>
          <w:rFonts w:ascii="Verdana" w:hAnsi="Verdana" w:cs="Times New Roman"/>
          <w:sz w:val="20"/>
          <w:szCs w:val="20"/>
        </w:rPr>
        <w:t>od 01.10.2021 r.</w:t>
      </w:r>
      <w:r w:rsidRPr="007B5F60">
        <w:rPr>
          <w:rFonts w:ascii="Verdana" w:hAnsi="Verdana" w:cs="Times New Roman"/>
          <w:sz w:val="20"/>
          <w:szCs w:val="20"/>
        </w:rPr>
        <w:t xml:space="preserve"> do 31.10.2023 r.</w:t>
      </w:r>
    </w:p>
    <w:p w14:paraId="13F397D9" w14:textId="23303567" w:rsidR="00DE6545" w:rsidRPr="007B5F60" w:rsidRDefault="00DE103A" w:rsidP="003525D3">
      <w:pPr>
        <w:tabs>
          <w:tab w:val="left" w:pos="1230"/>
        </w:tabs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B5F60">
        <w:rPr>
          <w:rFonts w:ascii="Verdana" w:hAnsi="Verdana" w:cs="Times New Roman"/>
          <w:sz w:val="20"/>
          <w:szCs w:val="20"/>
        </w:rPr>
        <w:t>Udział mieszkańców gminy</w:t>
      </w:r>
      <w:r w:rsidR="00CD7EDE" w:rsidRPr="007B5F60">
        <w:rPr>
          <w:rFonts w:ascii="Verdana" w:hAnsi="Verdana" w:cs="Times New Roman"/>
          <w:sz w:val="20"/>
          <w:szCs w:val="20"/>
        </w:rPr>
        <w:t xml:space="preserve"> Wiązowna</w:t>
      </w:r>
      <w:r w:rsidRPr="007B5F60">
        <w:rPr>
          <w:rFonts w:ascii="Verdana" w:hAnsi="Verdana" w:cs="Times New Roman"/>
          <w:sz w:val="20"/>
          <w:szCs w:val="20"/>
        </w:rPr>
        <w:t>,</w:t>
      </w:r>
      <w:r w:rsidR="00CD7EDE" w:rsidRPr="007B5F60">
        <w:rPr>
          <w:rFonts w:ascii="Verdana" w:hAnsi="Verdana" w:cs="Times New Roman"/>
          <w:sz w:val="20"/>
          <w:szCs w:val="20"/>
        </w:rPr>
        <w:t xml:space="preserve"> </w:t>
      </w:r>
      <w:r w:rsidRPr="007B5F60">
        <w:rPr>
          <w:rFonts w:ascii="Verdana" w:hAnsi="Verdana" w:cs="Times New Roman"/>
          <w:sz w:val="20"/>
          <w:szCs w:val="20"/>
        </w:rPr>
        <w:t xml:space="preserve">zakwalifikowanych do usługi </w:t>
      </w:r>
      <w:r w:rsidR="00FF4582" w:rsidRPr="007B5F60">
        <w:rPr>
          <w:rFonts w:ascii="Verdana" w:hAnsi="Verdana" w:cs="Times New Roman"/>
          <w:sz w:val="20"/>
          <w:szCs w:val="20"/>
        </w:rPr>
        <w:t>„Złota Rączka”– M</w:t>
      </w:r>
      <w:r w:rsidR="00CD7EDE" w:rsidRPr="007B5F60">
        <w:rPr>
          <w:rFonts w:ascii="Verdana" w:hAnsi="Verdana" w:cs="Times New Roman"/>
          <w:sz w:val="20"/>
          <w:szCs w:val="20"/>
        </w:rPr>
        <w:t xml:space="preserve">obilny </w:t>
      </w:r>
      <w:r w:rsidR="00FF4582" w:rsidRPr="007B5F60">
        <w:rPr>
          <w:rFonts w:ascii="Verdana" w:hAnsi="Verdana" w:cs="Times New Roman"/>
          <w:sz w:val="20"/>
          <w:szCs w:val="20"/>
        </w:rPr>
        <w:t>Konserwator</w:t>
      </w:r>
      <w:r w:rsidR="00CD7EDE" w:rsidRPr="007B5F60">
        <w:rPr>
          <w:rFonts w:ascii="Verdana" w:hAnsi="Verdana" w:cs="Times New Roman"/>
          <w:sz w:val="20"/>
          <w:szCs w:val="20"/>
        </w:rPr>
        <w:t>,</w:t>
      </w:r>
      <w:r w:rsidRPr="007B5F60">
        <w:rPr>
          <w:rFonts w:ascii="Verdana" w:hAnsi="Verdana" w:cs="Times New Roman"/>
          <w:sz w:val="20"/>
          <w:szCs w:val="20"/>
        </w:rPr>
        <w:t xml:space="preserve"> </w:t>
      </w:r>
      <w:r w:rsidR="00DE6545" w:rsidRPr="007B5F60">
        <w:rPr>
          <w:rFonts w:ascii="Verdana" w:hAnsi="Verdana" w:cs="Times New Roman"/>
          <w:sz w:val="20"/>
          <w:szCs w:val="20"/>
        </w:rPr>
        <w:t>w</w:t>
      </w:r>
      <w:r w:rsidR="00DE6545" w:rsidRPr="007B5F60">
        <w:rPr>
          <w:rFonts w:ascii="Verdana" w:hAnsi="Verdana"/>
          <w:sz w:val="20"/>
          <w:szCs w:val="20"/>
        </w:rPr>
        <w:t xml:space="preserve"> okresie trwania projektu jest bezpłatny. </w:t>
      </w:r>
      <w:r w:rsidR="00DE6545" w:rsidRPr="007B5F60">
        <w:rPr>
          <w:rFonts w:ascii="Verdana" w:hAnsi="Verdana"/>
          <w:sz w:val="20"/>
          <w:szCs w:val="20"/>
        </w:rPr>
        <w:br/>
      </w:r>
    </w:p>
    <w:p w14:paraId="72DE4ED2" w14:textId="250E18A9" w:rsidR="00863408" w:rsidRPr="007B5F60" w:rsidRDefault="00863408" w:rsidP="003525D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863408" w:rsidRPr="007B5F60" w:rsidSect="00FA6FB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124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02AA1" w14:textId="77777777" w:rsidR="00DB2DB9" w:rsidRDefault="00DB2DB9" w:rsidP="00A1656E">
      <w:pPr>
        <w:spacing w:after="0" w:line="240" w:lineRule="auto"/>
      </w:pPr>
      <w:r>
        <w:separator/>
      </w:r>
    </w:p>
  </w:endnote>
  <w:endnote w:type="continuationSeparator" w:id="0">
    <w:p w14:paraId="599B0269" w14:textId="77777777" w:rsidR="00DB2DB9" w:rsidRDefault="00DB2DB9" w:rsidP="00A1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4062352"/>
      <w:docPartObj>
        <w:docPartGallery w:val="Page Numbers (Bottom of Page)"/>
        <w:docPartUnique/>
      </w:docPartObj>
    </w:sdtPr>
    <w:sdtEndPr/>
    <w:sdtContent>
      <w:p w14:paraId="309FC47F" w14:textId="79CF2966" w:rsidR="00FA6FB2" w:rsidRDefault="00FA6FB2" w:rsidP="00FA6FB2">
        <w:pPr>
          <w:pStyle w:val="Stopka"/>
        </w:pPr>
      </w:p>
      <w:p w14:paraId="4D31F34A" w14:textId="4317D5B7" w:rsidR="00FA6FB2" w:rsidRDefault="00FA6FB2">
        <w:pPr>
          <w:pStyle w:val="Stopka"/>
          <w:jc w:val="center"/>
        </w:pPr>
        <w:r>
          <w:rPr>
            <w:noProof/>
          </w:rPr>
          <w:drawing>
            <wp:inline distT="0" distB="0" distL="0" distR="0" wp14:anchorId="740E661B" wp14:editId="2623B65D">
              <wp:extent cx="5219700" cy="571500"/>
              <wp:effectExtent l="0" t="0" r="0" b="0"/>
              <wp:docPr id="113" name="Obraz 1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197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5A25F1C2" w14:textId="2E715761" w:rsidR="00A1656E" w:rsidRDefault="00A165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D5BE8C" w14:textId="094BC9AC" w:rsidR="00A1656E" w:rsidRDefault="00A16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B62F2" w14:textId="77777777" w:rsidR="00DB2DB9" w:rsidRDefault="00DB2DB9" w:rsidP="00A1656E">
      <w:pPr>
        <w:spacing w:after="0" w:line="240" w:lineRule="auto"/>
      </w:pPr>
      <w:r>
        <w:separator/>
      </w:r>
    </w:p>
  </w:footnote>
  <w:footnote w:type="continuationSeparator" w:id="0">
    <w:p w14:paraId="2E355A02" w14:textId="77777777" w:rsidR="00DB2DB9" w:rsidRDefault="00DB2DB9" w:rsidP="00A1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2D01" w14:textId="6F2E064D" w:rsidR="00A1656E" w:rsidRDefault="007D4C57">
    <w:pPr>
      <w:pStyle w:val="Nagwek"/>
    </w:pPr>
    <w:r>
      <w:rPr>
        <w:noProof/>
      </w:rPr>
      <w:pict w14:anchorId="53B4B4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061657" o:spid="_x0000_s2050" type="#_x0000_t75" style="position:absolute;margin-left:0;margin-top:0;width:270pt;height:52.5pt;z-index:-251657216;mso-position-horizontal:center;mso-position-horizontal-relative:margin;mso-position-vertical:center;mso-position-vertical-relative:margin" o:allowincell="f">
          <v:imagedata r:id="rId1" o:title="logo-cus-verd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B470B" w14:textId="6ED79D72" w:rsidR="00A1656E" w:rsidRDefault="007D4C57" w:rsidP="00A1656E">
    <w:pPr>
      <w:spacing w:after="0" w:line="360" w:lineRule="auto"/>
      <w:jc w:val="center"/>
      <w:rPr>
        <w:rFonts w:ascii="Verdana" w:hAnsi="Verdana" w:cs="Times New Roman"/>
        <w:b/>
        <w:bCs/>
        <w:sz w:val="18"/>
        <w:szCs w:val="18"/>
      </w:rPr>
    </w:pPr>
    <w:r>
      <w:rPr>
        <w:rFonts w:ascii="Verdana" w:hAnsi="Verdana" w:cs="Times New Roman"/>
        <w:b/>
        <w:bCs/>
        <w:noProof/>
        <w:sz w:val="18"/>
        <w:szCs w:val="18"/>
      </w:rPr>
      <w:pict w14:anchorId="512E0D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061658" o:spid="_x0000_s2051" type="#_x0000_t75" style="position:absolute;left:0;text-align:left;margin-left:21.3pt;margin-top:-92.85pt;width:270pt;height:52.5pt;z-index:-251656192;mso-position-horizontal-relative:margin;mso-position-vertical-relative:margin" o:allowincell="f">
          <v:imagedata r:id="rId1" o:title="logo-cus-verdana" gain="19661f" blacklevel="22938f"/>
          <w10:wrap anchorx="margin" anchory="margin"/>
        </v:shape>
      </w:pict>
    </w:r>
    <w:r w:rsidR="00A1656E" w:rsidRPr="00A1656E">
      <w:rPr>
        <w:rFonts w:ascii="Verdana" w:hAnsi="Verdana" w:cs="Times New Roman"/>
        <w:b/>
        <w:bCs/>
        <w:sz w:val="18"/>
        <w:szCs w:val="18"/>
      </w:rPr>
      <w:t>Standardy usługi społecznej pod nazwą – „Złota Rączka” – mobilny konserwator</w:t>
    </w:r>
  </w:p>
  <w:p w14:paraId="60C01267" w14:textId="77777777" w:rsidR="00A1656E" w:rsidRPr="00A1656E" w:rsidRDefault="00A1656E" w:rsidP="00A1656E">
    <w:pPr>
      <w:pBdr>
        <w:bottom w:val="single" w:sz="4" w:space="1" w:color="auto"/>
      </w:pBdr>
      <w:spacing w:after="0" w:line="360" w:lineRule="auto"/>
      <w:jc w:val="center"/>
      <w:rPr>
        <w:rFonts w:ascii="Verdana" w:hAnsi="Verdana" w:cs="Times New Roman"/>
        <w:b/>
        <w:bCs/>
        <w:sz w:val="18"/>
        <w:szCs w:val="18"/>
      </w:rPr>
    </w:pPr>
  </w:p>
  <w:p w14:paraId="4B08731D" w14:textId="77777777" w:rsidR="00A1656E" w:rsidRPr="00A1656E" w:rsidRDefault="00A1656E">
    <w:pPr>
      <w:pStyle w:val="Nagwek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189CF" w14:textId="30CB0856" w:rsidR="00A1656E" w:rsidRDefault="007D4C57">
    <w:pPr>
      <w:pStyle w:val="Nagwek"/>
    </w:pPr>
    <w:r>
      <w:rPr>
        <w:noProof/>
      </w:rPr>
      <w:pict w14:anchorId="780B93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061656" o:spid="_x0000_s2049" type="#_x0000_t75" style="position:absolute;margin-left:0;margin-top:0;width:270pt;height:52.5pt;z-index:-251658240;mso-position-horizontal:center;mso-position-horizontal-relative:margin;mso-position-vertical:center;mso-position-vertical-relative:margin" o:allowincell="f">
          <v:imagedata r:id="rId1" o:title="logo-cus-verdan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192E"/>
    <w:multiLevelType w:val="hybridMultilevel"/>
    <w:tmpl w:val="5B30B326"/>
    <w:lvl w:ilvl="0" w:tplc="E1306968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7948F2"/>
    <w:multiLevelType w:val="hybridMultilevel"/>
    <w:tmpl w:val="7C704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15815"/>
    <w:multiLevelType w:val="hybridMultilevel"/>
    <w:tmpl w:val="DB364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31A93"/>
    <w:multiLevelType w:val="hybridMultilevel"/>
    <w:tmpl w:val="6276D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37F62"/>
    <w:multiLevelType w:val="hybridMultilevel"/>
    <w:tmpl w:val="D38895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4872C9"/>
    <w:multiLevelType w:val="hybridMultilevel"/>
    <w:tmpl w:val="5D84ED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8B6D41"/>
    <w:multiLevelType w:val="hybridMultilevel"/>
    <w:tmpl w:val="EA600980"/>
    <w:lvl w:ilvl="0" w:tplc="D1704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C28FF"/>
    <w:multiLevelType w:val="hybridMultilevel"/>
    <w:tmpl w:val="5C964B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4570EF"/>
    <w:multiLevelType w:val="hybridMultilevel"/>
    <w:tmpl w:val="F3ACA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C1C3C"/>
    <w:multiLevelType w:val="hybridMultilevel"/>
    <w:tmpl w:val="056E9E4C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5964622"/>
    <w:multiLevelType w:val="hybridMultilevel"/>
    <w:tmpl w:val="540CE976"/>
    <w:lvl w:ilvl="0" w:tplc="0F349E6A">
      <w:start w:val="1"/>
      <w:numFmt w:val="decimal"/>
      <w:lvlText w:val="%1."/>
      <w:lvlJc w:val="left"/>
      <w:pPr>
        <w:ind w:left="1778" w:hanging="360"/>
      </w:pPr>
      <w:rPr>
        <w:rFonts w:hint="default"/>
        <w:color w:val="7F7F7F" w:themeColor="text1" w:themeTint="8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AC77C39"/>
    <w:multiLevelType w:val="hybridMultilevel"/>
    <w:tmpl w:val="ECC876B0"/>
    <w:lvl w:ilvl="0" w:tplc="57DC2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860EE5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30"/>
    <w:rsid w:val="000300F3"/>
    <w:rsid w:val="0003445F"/>
    <w:rsid w:val="00055ECD"/>
    <w:rsid w:val="00056F12"/>
    <w:rsid w:val="000809EB"/>
    <w:rsid w:val="000B5D57"/>
    <w:rsid w:val="000F49AF"/>
    <w:rsid w:val="00106895"/>
    <w:rsid w:val="0014175E"/>
    <w:rsid w:val="00174508"/>
    <w:rsid w:val="00186DAD"/>
    <w:rsid w:val="001B4C60"/>
    <w:rsid w:val="001B4CA4"/>
    <w:rsid w:val="0025438D"/>
    <w:rsid w:val="00322B78"/>
    <w:rsid w:val="00325718"/>
    <w:rsid w:val="003525D3"/>
    <w:rsid w:val="00365CA4"/>
    <w:rsid w:val="003C3434"/>
    <w:rsid w:val="003E2CE2"/>
    <w:rsid w:val="00416601"/>
    <w:rsid w:val="004220E3"/>
    <w:rsid w:val="0044353D"/>
    <w:rsid w:val="004467A9"/>
    <w:rsid w:val="0048231D"/>
    <w:rsid w:val="004A68F3"/>
    <w:rsid w:val="004B40A5"/>
    <w:rsid w:val="005006FB"/>
    <w:rsid w:val="00530A3F"/>
    <w:rsid w:val="005C4066"/>
    <w:rsid w:val="005C576B"/>
    <w:rsid w:val="006307C6"/>
    <w:rsid w:val="0063631D"/>
    <w:rsid w:val="00663258"/>
    <w:rsid w:val="00672C61"/>
    <w:rsid w:val="00685465"/>
    <w:rsid w:val="006A5D51"/>
    <w:rsid w:val="006A692D"/>
    <w:rsid w:val="006D0059"/>
    <w:rsid w:val="006D70D2"/>
    <w:rsid w:val="00706974"/>
    <w:rsid w:val="00721F93"/>
    <w:rsid w:val="00722B86"/>
    <w:rsid w:val="00793494"/>
    <w:rsid w:val="007B5591"/>
    <w:rsid w:val="007B5F60"/>
    <w:rsid w:val="007D4C57"/>
    <w:rsid w:val="007F663A"/>
    <w:rsid w:val="00821230"/>
    <w:rsid w:val="00856B67"/>
    <w:rsid w:val="00863408"/>
    <w:rsid w:val="00890817"/>
    <w:rsid w:val="008A7AEF"/>
    <w:rsid w:val="00954B9B"/>
    <w:rsid w:val="009D6B60"/>
    <w:rsid w:val="00A101E1"/>
    <w:rsid w:val="00A1656E"/>
    <w:rsid w:val="00A7558C"/>
    <w:rsid w:val="00B50FCE"/>
    <w:rsid w:val="00B855FC"/>
    <w:rsid w:val="00B878F2"/>
    <w:rsid w:val="00BC66DA"/>
    <w:rsid w:val="00BD3A2B"/>
    <w:rsid w:val="00C425C8"/>
    <w:rsid w:val="00C65113"/>
    <w:rsid w:val="00CB2B6E"/>
    <w:rsid w:val="00CD7EDE"/>
    <w:rsid w:val="00CE5DBF"/>
    <w:rsid w:val="00CF596F"/>
    <w:rsid w:val="00D208C9"/>
    <w:rsid w:val="00D4329D"/>
    <w:rsid w:val="00D60FD5"/>
    <w:rsid w:val="00DB2DB9"/>
    <w:rsid w:val="00DE103A"/>
    <w:rsid w:val="00DE6545"/>
    <w:rsid w:val="00E306A0"/>
    <w:rsid w:val="00E45267"/>
    <w:rsid w:val="00E60183"/>
    <w:rsid w:val="00EF3FA6"/>
    <w:rsid w:val="00F53CD5"/>
    <w:rsid w:val="00F56415"/>
    <w:rsid w:val="00F60549"/>
    <w:rsid w:val="00FA6FB2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142696"/>
  <w15:chartTrackingRefBased/>
  <w15:docId w15:val="{B0985E56-F8C3-4040-9D52-5AE385D2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BulletC,Numerowanie,Wyliczanie,Obiekt,List Paragraph,normalny tekst,Tytuł_procedury,L1,Akapit z listą5,T_SZ_List Paragraph,Akapit z listą BS,Kolorowa lista — akcent 11,Średnia siatka 1 — akcent 21,sw tekst,CW_Lista"/>
    <w:basedOn w:val="Normalny"/>
    <w:link w:val="AkapitzlistZnak"/>
    <w:uiPriority w:val="34"/>
    <w:qFormat/>
    <w:rsid w:val="003E2CE2"/>
    <w:pPr>
      <w:ind w:left="720"/>
      <w:contextualSpacing/>
    </w:pPr>
  </w:style>
  <w:style w:type="paragraph" w:customStyle="1" w:styleId="Default">
    <w:name w:val="Default"/>
    <w:rsid w:val="00890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1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56E"/>
  </w:style>
  <w:style w:type="paragraph" w:styleId="Stopka">
    <w:name w:val="footer"/>
    <w:basedOn w:val="Normalny"/>
    <w:link w:val="StopkaZnak"/>
    <w:uiPriority w:val="99"/>
    <w:unhideWhenUsed/>
    <w:rsid w:val="00A1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56E"/>
  </w:style>
  <w:style w:type="character" w:customStyle="1" w:styleId="AkapitzlistZnak">
    <w:name w:val="Akapit z listą Znak"/>
    <w:aliases w:val="Wypunktowanie Znak,BulletC Znak,Numerowanie Znak,Wyliczanie Znak,Obiekt Znak,List Paragraph Znak,normalny tekst Znak,Tytuł_procedury Znak,L1 Znak,Akapit z listą5 Znak,T_SZ_List Paragraph Znak,Akapit z listą BS Znak,sw tekst Znak"/>
    <w:link w:val="Akapitzlist"/>
    <w:uiPriority w:val="34"/>
    <w:qFormat/>
    <w:locked/>
    <w:rsid w:val="00E60183"/>
  </w:style>
  <w:style w:type="character" w:customStyle="1" w:styleId="markedcontent">
    <w:name w:val="markedcontent"/>
    <w:basedOn w:val="Domylnaczcionkaakapitu"/>
    <w:rsid w:val="005C4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7224C-8B2E-4339-A08B-1987D3D5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6</Pages>
  <Words>1391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Sobczyk</dc:creator>
  <cp:keywords/>
  <dc:description/>
  <cp:lastModifiedBy>Marlena Kubańska</cp:lastModifiedBy>
  <cp:revision>35</cp:revision>
  <cp:lastPrinted>2021-11-24T10:54:00Z</cp:lastPrinted>
  <dcterms:created xsi:type="dcterms:W3CDTF">2021-09-03T09:57:00Z</dcterms:created>
  <dcterms:modified xsi:type="dcterms:W3CDTF">2021-12-16T10:04:00Z</dcterms:modified>
</cp:coreProperties>
</file>